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D17" w:rsidRPr="00BF75BA" w:rsidRDefault="00850D17" w:rsidP="00850D17">
      <w:pPr>
        <w:autoSpaceDE w:val="0"/>
        <w:autoSpaceDN w:val="0"/>
        <w:adjustRightInd w:val="0"/>
        <w:spacing w:after="0" w:line="240" w:lineRule="auto"/>
        <w:ind w:firstLine="709"/>
        <w:jc w:val="both"/>
        <w:rPr>
          <w:rFonts w:cs="Times New Roman"/>
          <w:szCs w:val="28"/>
        </w:rPr>
      </w:pPr>
      <w:r w:rsidRPr="00BF75BA">
        <w:rPr>
          <w:rFonts w:cs="Times New Roman"/>
          <w:szCs w:val="28"/>
        </w:rPr>
        <w:t xml:space="preserve">Информация из Письма </w:t>
      </w:r>
      <w:proofErr w:type="spellStart"/>
      <w:r w:rsidRPr="00BF75BA">
        <w:rPr>
          <w:rFonts w:cs="Times New Roman"/>
          <w:szCs w:val="28"/>
        </w:rPr>
        <w:t>Минобрнауки</w:t>
      </w:r>
      <w:proofErr w:type="spellEnd"/>
      <w:r w:rsidRPr="00BF75BA">
        <w:rPr>
          <w:rFonts w:cs="Times New Roman"/>
          <w:szCs w:val="28"/>
        </w:rPr>
        <w:t xml:space="preserve"> России от 06.08.2013 N 12-925 "О направлении методических рекомендаций по противодействию коррупции"</w:t>
      </w:r>
    </w:p>
    <w:p w:rsidR="00850D17" w:rsidRPr="00850D17" w:rsidRDefault="00850D17" w:rsidP="00850D17">
      <w:pPr>
        <w:autoSpaceDE w:val="0"/>
        <w:autoSpaceDN w:val="0"/>
        <w:adjustRightInd w:val="0"/>
        <w:spacing w:after="0" w:line="240" w:lineRule="auto"/>
        <w:ind w:firstLine="709"/>
        <w:jc w:val="both"/>
        <w:rPr>
          <w:rFonts w:cs="Times New Roman"/>
          <w:b/>
          <w:szCs w:val="28"/>
        </w:rPr>
      </w:pPr>
    </w:p>
    <w:p w:rsidR="00F34716" w:rsidRPr="00850D17" w:rsidRDefault="00F34716" w:rsidP="00850D17">
      <w:pPr>
        <w:autoSpaceDE w:val="0"/>
        <w:autoSpaceDN w:val="0"/>
        <w:adjustRightInd w:val="0"/>
        <w:spacing w:after="0" w:line="240" w:lineRule="auto"/>
        <w:ind w:firstLine="709"/>
        <w:jc w:val="both"/>
        <w:rPr>
          <w:rFonts w:cs="Times New Roman"/>
          <w:b/>
          <w:szCs w:val="28"/>
        </w:rPr>
      </w:pPr>
      <w:r w:rsidRPr="00850D17">
        <w:rPr>
          <w:rFonts w:cs="Times New Roman"/>
          <w:b/>
          <w:szCs w:val="28"/>
        </w:rPr>
        <w:t xml:space="preserve">РЕКОМЕНДАЦИИ </w:t>
      </w:r>
      <w:r w:rsidRPr="00850D17">
        <w:rPr>
          <w:rFonts w:cs="Times New Roman"/>
          <w:b/>
          <w:szCs w:val="28"/>
        </w:rPr>
        <w:t>ПО ОРГАНИЗАЦИИ РАБ</w:t>
      </w:r>
      <w:r w:rsidRPr="00850D17">
        <w:rPr>
          <w:rFonts w:cs="Times New Roman"/>
          <w:b/>
          <w:szCs w:val="28"/>
        </w:rPr>
        <w:t xml:space="preserve">ОТЫ В ОБРАЗОВАТЕЛЬНЫХ (НАУЧНЫХ) </w:t>
      </w:r>
      <w:r w:rsidRPr="00850D17">
        <w:rPr>
          <w:rFonts w:cs="Times New Roman"/>
          <w:b/>
          <w:szCs w:val="28"/>
        </w:rPr>
        <w:t>ОРГАНИЗАЦИЯХ, ПОДВЕ</w:t>
      </w:r>
      <w:r w:rsidRPr="00850D17">
        <w:rPr>
          <w:rFonts w:cs="Times New Roman"/>
          <w:b/>
          <w:szCs w:val="28"/>
        </w:rPr>
        <w:t xml:space="preserve">ДОМСТВЕННЫХ МИНОБРНАУКИ РОССИИ, </w:t>
      </w:r>
      <w:r w:rsidRPr="00850D17">
        <w:rPr>
          <w:rFonts w:cs="Times New Roman"/>
          <w:b/>
          <w:szCs w:val="28"/>
        </w:rPr>
        <w:t>ПО ПРЕДУПРЕЖДЕНИЮ КОРРУПЦИИ</w:t>
      </w:r>
    </w:p>
    <w:p w:rsidR="00F34716" w:rsidRPr="00850D17" w:rsidRDefault="00F34716" w:rsidP="00850D17">
      <w:pPr>
        <w:autoSpaceDE w:val="0"/>
        <w:autoSpaceDN w:val="0"/>
        <w:adjustRightInd w:val="0"/>
        <w:spacing w:after="0" w:line="240" w:lineRule="auto"/>
        <w:ind w:firstLine="709"/>
        <w:jc w:val="both"/>
        <w:rPr>
          <w:rFonts w:cs="Times New Roman"/>
          <w:szCs w:val="28"/>
        </w:rPr>
      </w:pPr>
    </w:p>
    <w:p w:rsidR="00F34716" w:rsidRDefault="00F34716" w:rsidP="00850D17">
      <w:pPr>
        <w:autoSpaceDE w:val="0"/>
        <w:autoSpaceDN w:val="0"/>
        <w:adjustRightInd w:val="0"/>
        <w:spacing w:after="0" w:line="240" w:lineRule="auto"/>
        <w:ind w:firstLine="709"/>
        <w:jc w:val="both"/>
        <w:rPr>
          <w:rFonts w:cs="Times New Roman"/>
          <w:szCs w:val="28"/>
        </w:rPr>
      </w:pPr>
      <w:proofErr w:type="gramStart"/>
      <w:r w:rsidRPr="00F34716">
        <w:rPr>
          <w:rFonts w:cs="Times New Roman"/>
          <w:szCs w:val="28"/>
        </w:rPr>
        <w:t xml:space="preserve">В соответствии со статьей 13.3 Федерального закона от 25 декабря 2008 г. </w:t>
      </w:r>
      <w:r w:rsidR="00850D17">
        <w:rPr>
          <w:rFonts w:cs="Times New Roman"/>
          <w:szCs w:val="28"/>
        </w:rPr>
        <w:br/>
      </w:r>
      <w:r w:rsidRPr="00F34716">
        <w:rPr>
          <w:rFonts w:cs="Times New Roman"/>
          <w:szCs w:val="28"/>
        </w:rPr>
        <w:t>N 273-ФЗ "О противодействии коррупции" (введена Федеральным законом от 3 декабря 2012 г.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доходам") с 1 января 2013 г</w:t>
      </w:r>
      <w:proofErr w:type="gramEnd"/>
      <w:r w:rsidRPr="00F34716">
        <w:rPr>
          <w:rFonts w:cs="Times New Roman"/>
          <w:szCs w:val="28"/>
        </w:rPr>
        <w:t>. на образовательные (научные) организации, созданные для выполнения задач, поставленных перед Министерством образования и науки Российской Федерации (далее - организации), возлагаются обязанности по принятию мер по предупреждению коррупции.</w:t>
      </w:r>
    </w:p>
    <w:p w:rsidR="00633088" w:rsidRPr="00F34716" w:rsidRDefault="00633088" w:rsidP="00850D17">
      <w:pPr>
        <w:autoSpaceDE w:val="0"/>
        <w:autoSpaceDN w:val="0"/>
        <w:adjustRightInd w:val="0"/>
        <w:spacing w:after="0" w:line="240" w:lineRule="auto"/>
        <w:ind w:firstLine="709"/>
        <w:jc w:val="both"/>
        <w:rPr>
          <w:rFonts w:cs="Times New Roman"/>
          <w:szCs w:val="28"/>
        </w:rPr>
      </w:pPr>
    </w:p>
    <w:p w:rsidR="00633088" w:rsidRDefault="00633088">
      <w:pPr>
        <w:rPr>
          <w:rFonts w:cs="Times New Roman"/>
          <w:szCs w:val="28"/>
        </w:rPr>
      </w:pPr>
      <w:r>
        <w:rPr>
          <w:rFonts w:cs="Times New Roman"/>
          <w:szCs w:val="28"/>
        </w:rPr>
        <w:br w:type="page"/>
      </w:r>
    </w:p>
    <w:sdt>
      <w:sdtPr>
        <w:rPr>
          <w:rFonts w:ascii="Times New Roman" w:hAnsi="Times New Roman" w:cs="Times New Roman"/>
        </w:rPr>
        <w:id w:val="86973974"/>
        <w:docPartObj>
          <w:docPartGallery w:val="Table of Contents"/>
          <w:docPartUnique/>
        </w:docPartObj>
      </w:sdtPr>
      <w:sdtEndPr>
        <w:rPr>
          <w:rFonts w:eastAsiaTheme="minorHAnsi" w:cstheme="minorBidi"/>
          <w:color w:val="auto"/>
          <w:szCs w:val="22"/>
          <w:lang w:eastAsia="en-US"/>
        </w:rPr>
      </w:sdtEndPr>
      <w:sdtContent>
        <w:p w:rsidR="00633088" w:rsidRPr="00633088" w:rsidRDefault="00633088" w:rsidP="00633088">
          <w:pPr>
            <w:pStyle w:val="a7"/>
            <w:spacing w:before="0" w:line="240" w:lineRule="auto"/>
            <w:jc w:val="center"/>
            <w:rPr>
              <w:rFonts w:ascii="Times New Roman" w:hAnsi="Times New Roman" w:cs="Times New Roman"/>
              <w:color w:val="auto"/>
            </w:rPr>
          </w:pPr>
          <w:r>
            <w:rPr>
              <w:rFonts w:ascii="Times New Roman" w:hAnsi="Times New Roman" w:cs="Times New Roman"/>
              <w:color w:val="auto"/>
            </w:rPr>
            <w:t>СОДЕРЖАНИЕ:</w:t>
          </w:r>
        </w:p>
        <w:p w:rsidR="00633088" w:rsidRDefault="00633088">
          <w:pPr>
            <w:pStyle w:val="11"/>
            <w:rPr>
              <w:rFonts w:asciiTheme="minorHAnsi" w:eastAsiaTheme="minorEastAsia" w:hAnsiTheme="minorHAnsi"/>
              <w:noProof/>
              <w:sz w:val="22"/>
              <w:lang w:eastAsia="ru-RU"/>
            </w:rPr>
          </w:pPr>
          <w:r w:rsidRPr="00633088">
            <w:fldChar w:fldCharType="begin"/>
          </w:r>
          <w:r w:rsidRPr="00633088">
            <w:instrText xml:space="preserve"> TOC \o "1-3" \h \z \u </w:instrText>
          </w:r>
          <w:r w:rsidRPr="00633088">
            <w:fldChar w:fldCharType="separate"/>
          </w:r>
          <w:hyperlink w:anchor="_Toc152234571" w:history="1">
            <w:r w:rsidRPr="0000163B">
              <w:rPr>
                <w:rStyle w:val="a8"/>
                <w:rFonts w:cs="Times New Roman"/>
                <w:noProof/>
              </w:rPr>
              <w:t>I. Порядок определения подразделений или должностных лиц в организации, ответственных за профилактику коррупционных и иных правонарушений</w:t>
            </w:r>
            <w:r>
              <w:rPr>
                <w:noProof/>
                <w:webHidden/>
              </w:rPr>
              <w:tab/>
            </w:r>
            <w:r>
              <w:rPr>
                <w:noProof/>
                <w:webHidden/>
              </w:rPr>
              <w:fldChar w:fldCharType="begin"/>
            </w:r>
            <w:r>
              <w:rPr>
                <w:noProof/>
                <w:webHidden/>
              </w:rPr>
              <w:instrText xml:space="preserve"> PAGEREF _Toc152234571 \h </w:instrText>
            </w:r>
            <w:r>
              <w:rPr>
                <w:noProof/>
                <w:webHidden/>
              </w:rPr>
            </w:r>
            <w:r>
              <w:rPr>
                <w:noProof/>
                <w:webHidden/>
              </w:rPr>
              <w:fldChar w:fldCharType="separate"/>
            </w:r>
            <w:r>
              <w:rPr>
                <w:noProof/>
                <w:webHidden/>
              </w:rPr>
              <w:t>3</w:t>
            </w:r>
            <w:r>
              <w:rPr>
                <w:noProof/>
                <w:webHidden/>
              </w:rPr>
              <w:fldChar w:fldCharType="end"/>
            </w:r>
          </w:hyperlink>
        </w:p>
        <w:p w:rsidR="00633088" w:rsidRDefault="00633088">
          <w:pPr>
            <w:pStyle w:val="11"/>
            <w:rPr>
              <w:rFonts w:asciiTheme="minorHAnsi" w:eastAsiaTheme="minorEastAsia" w:hAnsiTheme="minorHAnsi"/>
              <w:noProof/>
              <w:sz w:val="22"/>
              <w:lang w:eastAsia="ru-RU"/>
            </w:rPr>
          </w:pPr>
          <w:hyperlink w:anchor="_Toc152234572" w:history="1">
            <w:r w:rsidRPr="0000163B">
              <w:rPr>
                <w:rStyle w:val="a8"/>
                <w:rFonts w:cs="Times New Roman"/>
                <w:noProof/>
              </w:rPr>
              <w:t>II. Порядок представления сведений о доходах, об имуществе и обязательствах имущественного характера гражданами, претендующими на замещение должности в организации, и работниками, замещающими должности на основании трудового договора в организации</w:t>
            </w:r>
            <w:r>
              <w:rPr>
                <w:noProof/>
                <w:webHidden/>
              </w:rPr>
              <w:tab/>
            </w:r>
            <w:r>
              <w:rPr>
                <w:noProof/>
                <w:webHidden/>
              </w:rPr>
              <w:fldChar w:fldCharType="begin"/>
            </w:r>
            <w:r>
              <w:rPr>
                <w:noProof/>
                <w:webHidden/>
              </w:rPr>
              <w:instrText xml:space="preserve"> PAGEREF _Toc152234572 \h </w:instrText>
            </w:r>
            <w:r>
              <w:rPr>
                <w:noProof/>
                <w:webHidden/>
              </w:rPr>
            </w:r>
            <w:r>
              <w:rPr>
                <w:noProof/>
                <w:webHidden/>
              </w:rPr>
              <w:fldChar w:fldCharType="separate"/>
            </w:r>
            <w:r>
              <w:rPr>
                <w:noProof/>
                <w:webHidden/>
              </w:rPr>
              <w:t>4</w:t>
            </w:r>
            <w:r>
              <w:rPr>
                <w:noProof/>
                <w:webHidden/>
              </w:rPr>
              <w:fldChar w:fldCharType="end"/>
            </w:r>
          </w:hyperlink>
        </w:p>
        <w:p w:rsidR="00633088" w:rsidRDefault="00633088">
          <w:pPr>
            <w:pStyle w:val="11"/>
            <w:rPr>
              <w:rFonts w:asciiTheme="minorHAnsi" w:eastAsiaTheme="minorEastAsia" w:hAnsiTheme="minorHAnsi"/>
              <w:noProof/>
              <w:sz w:val="22"/>
              <w:lang w:eastAsia="ru-RU"/>
            </w:rPr>
          </w:pPr>
          <w:hyperlink w:anchor="_Toc152234573" w:history="1">
            <w:r w:rsidRPr="0000163B">
              <w:rPr>
                <w:rStyle w:val="a8"/>
                <w:rFonts w:cs="Times New Roman"/>
                <w:noProof/>
              </w:rPr>
              <w:t>III. Порядок представления сведений о расходах</w:t>
            </w:r>
            <w:r>
              <w:rPr>
                <w:noProof/>
                <w:webHidden/>
              </w:rPr>
              <w:tab/>
            </w:r>
            <w:r>
              <w:rPr>
                <w:noProof/>
                <w:webHidden/>
              </w:rPr>
              <w:fldChar w:fldCharType="begin"/>
            </w:r>
            <w:r>
              <w:rPr>
                <w:noProof/>
                <w:webHidden/>
              </w:rPr>
              <w:instrText xml:space="preserve"> PAGEREF _Toc152234573 \h </w:instrText>
            </w:r>
            <w:r>
              <w:rPr>
                <w:noProof/>
                <w:webHidden/>
              </w:rPr>
            </w:r>
            <w:r>
              <w:rPr>
                <w:noProof/>
                <w:webHidden/>
              </w:rPr>
              <w:fldChar w:fldCharType="separate"/>
            </w:r>
            <w:r>
              <w:rPr>
                <w:noProof/>
                <w:webHidden/>
              </w:rPr>
              <w:t>7</w:t>
            </w:r>
            <w:r>
              <w:rPr>
                <w:noProof/>
                <w:webHidden/>
              </w:rPr>
              <w:fldChar w:fldCharType="end"/>
            </w:r>
          </w:hyperlink>
        </w:p>
        <w:p w:rsidR="00633088" w:rsidRDefault="00633088">
          <w:pPr>
            <w:pStyle w:val="11"/>
            <w:rPr>
              <w:rFonts w:asciiTheme="minorHAnsi" w:eastAsiaTheme="minorEastAsia" w:hAnsiTheme="minorHAnsi"/>
              <w:noProof/>
              <w:sz w:val="22"/>
              <w:lang w:eastAsia="ru-RU"/>
            </w:rPr>
          </w:pPr>
          <w:hyperlink w:anchor="_Toc152234574" w:history="1">
            <w:r w:rsidRPr="0000163B">
              <w:rPr>
                <w:rStyle w:val="a8"/>
                <w:rFonts w:cs="Times New Roman"/>
                <w:noProof/>
              </w:rPr>
              <w:t>IV. Критерии уважительности причин непредставления сведений о доходах, расходах, об имуществе и обязательствах имущественного характера</w:t>
            </w:r>
            <w:r>
              <w:rPr>
                <w:noProof/>
                <w:webHidden/>
              </w:rPr>
              <w:tab/>
            </w:r>
            <w:r>
              <w:rPr>
                <w:noProof/>
                <w:webHidden/>
              </w:rPr>
              <w:fldChar w:fldCharType="begin"/>
            </w:r>
            <w:r>
              <w:rPr>
                <w:noProof/>
                <w:webHidden/>
              </w:rPr>
              <w:instrText xml:space="preserve"> PAGEREF _Toc152234574 \h </w:instrText>
            </w:r>
            <w:r>
              <w:rPr>
                <w:noProof/>
                <w:webHidden/>
              </w:rPr>
            </w:r>
            <w:r>
              <w:rPr>
                <w:noProof/>
                <w:webHidden/>
              </w:rPr>
              <w:fldChar w:fldCharType="separate"/>
            </w:r>
            <w:r>
              <w:rPr>
                <w:noProof/>
                <w:webHidden/>
              </w:rPr>
              <w:t>10</w:t>
            </w:r>
            <w:r>
              <w:rPr>
                <w:noProof/>
                <w:webHidden/>
              </w:rPr>
              <w:fldChar w:fldCharType="end"/>
            </w:r>
          </w:hyperlink>
        </w:p>
        <w:p w:rsidR="00633088" w:rsidRDefault="00633088">
          <w:pPr>
            <w:pStyle w:val="11"/>
            <w:rPr>
              <w:rFonts w:asciiTheme="minorHAnsi" w:eastAsiaTheme="minorEastAsia" w:hAnsiTheme="minorHAnsi"/>
              <w:noProof/>
              <w:sz w:val="22"/>
              <w:lang w:eastAsia="ru-RU"/>
            </w:rPr>
          </w:pPr>
          <w:hyperlink w:anchor="_Toc152234575" w:history="1">
            <w:r w:rsidRPr="0000163B">
              <w:rPr>
                <w:rStyle w:val="a8"/>
                <w:rFonts w:cs="Times New Roman"/>
                <w:noProof/>
              </w:rPr>
              <w:t>V. Размещение сведений о доходах, расходах, об имуществе и обязательствах имущественного характера в информационно-телекоммуникационной сети "Интернет" на официальных сайтах</w:t>
            </w:r>
            <w:r>
              <w:rPr>
                <w:noProof/>
                <w:webHidden/>
              </w:rPr>
              <w:tab/>
            </w:r>
            <w:r>
              <w:rPr>
                <w:noProof/>
                <w:webHidden/>
              </w:rPr>
              <w:fldChar w:fldCharType="begin"/>
            </w:r>
            <w:r>
              <w:rPr>
                <w:noProof/>
                <w:webHidden/>
              </w:rPr>
              <w:instrText xml:space="preserve"> PAGEREF _Toc152234575 \h </w:instrText>
            </w:r>
            <w:r>
              <w:rPr>
                <w:noProof/>
                <w:webHidden/>
              </w:rPr>
            </w:r>
            <w:r>
              <w:rPr>
                <w:noProof/>
                <w:webHidden/>
              </w:rPr>
              <w:fldChar w:fldCharType="separate"/>
            </w:r>
            <w:r>
              <w:rPr>
                <w:noProof/>
                <w:webHidden/>
              </w:rPr>
              <w:t>11</w:t>
            </w:r>
            <w:r>
              <w:rPr>
                <w:noProof/>
                <w:webHidden/>
              </w:rPr>
              <w:fldChar w:fldCharType="end"/>
            </w:r>
          </w:hyperlink>
        </w:p>
        <w:p w:rsidR="00633088" w:rsidRDefault="00633088">
          <w:pPr>
            <w:pStyle w:val="11"/>
            <w:rPr>
              <w:rFonts w:asciiTheme="minorHAnsi" w:eastAsiaTheme="minorEastAsia" w:hAnsiTheme="minorHAnsi"/>
              <w:noProof/>
              <w:sz w:val="22"/>
              <w:lang w:eastAsia="ru-RU"/>
            </w:rPr>
          </w:pPr>
          <w:hyperlink w:anchor="_Toc152234576" w:history="1">
            <w:r w:rsidRPr="0000163B">
              <w:rPr>
                <w:rStyle w:val="a8"/>
                <w:rFonts w:cs="Times New Roman"/>
                <w:noProof/>
              </w:rPr>
              <w:t>VI. Ограничения и обязанности, налагаемые на работников организации</w:t>
            </w:r>
            <w:r>
              <w:rPr>
                <w:noProof/>
                <w:webHidden/>
              </w:rPr>
              <w:tab/>
            </w:r>
            <w:r>
              <w:rPr>
                <w:noProof/>
                <w:webHidden/>
              </w:rPr>
              <w:fldChar w:fldCharType="begin"/>
            </w:r>
            <w:r>
              <w:rPr>
                <w:noProof/>
                <w:webHidden/>
              </w:rPr>
              <w:instrText xml:space="preserve"> PAGEREF _Toc152234576 \h </w:instrText>
            </w:r>
            <w:r>
              <w:rPr>
                <w:noProof/>
                <w:webHidden/>
              </w:rPr>
            </w:r>
            <w:r>
              <w:rPr>
                <w:noProof/>
                <w:webHidden/>
              </w:rPr>
              <w:fldChar w:fldCharType="separate"/>
            </w:r>
            <w:r>
              <w:rPr>
                <w:noProof/>
                <w:webHidden/>
              </w:rPr>
              <w:t>11</w:t>
            </w:r>
            <w:r>
              <w:rPr>
                <w:noProof/>
                <w:webHidden/>
              </w:rPr>
              <w:fldChar w:fldCharType="end"/>
            </w:r>
          </w:hyperlink>
        </w:p>
        <w:p w:rsidR="00633088" w:rsidRDefault="00633088">
          <w:pPr>
            <w:pStyle w:val="11"/>
            <w:rPr>
              <w:rFonts w:asciiTheme="minorHAnsi" w:eastAsiaTheme="minorEastAsia" w:hAnsiTheme="minorHAnsi"/>
              <w:noProof/>
              <w:sz w:val="22"/>
              <w:lang w:eastAsia="ru-RU"/>
            </w:rPr>
          </w:pPr>
          <w:hyperlink w:anchor="_Toc152234577" w:history="1">
            <w:r w:rsidRPr="0000163B">
              <w:rPr>
                <w:rStyle w:val="a8"/>
                <w:rFonts w:cs="Times New Roman"/>
                <w:noProof/>
              </w:rPr>
              <w:t>VII. О порядке урегулирования конфликта интересов работниками организаций</w:t>
            </w:r>
            <w:r>
              <w:rPr>
                <w:noProof/>
                <w:webHidden/>
              </w:rPr>
              <w:tab/>
            </w:r>
            <w:r>
              <w:rPr>
                <w:noProof/>
                <w:webHidden/>
              </w:rPr>
              <w:fldChar w:fldCharType="begin"/>
            </w:r>
            <w:r>
              <w:rPr>
                <w:noProof/>
                <w:webHidden/>
              </w:rPr>
              <w:instrText xml:space="preserve"> PAGEREF _Toc152234577 \h </w:instrText>
            </w:r>
            <w:r>
              <w:rPr>
                <w:noProof/>
                <w:webHidden/>
              </w:rPr>
            </w:r>
            <w:r>
              <w:rPr>
                <w:noProof/>
                <w:webHidden/>
              </w:rPr>
              <w:fldChar w:fldCharType="separate"/>
            </w:r>
            <w:r>
              <w:rPr>
                <w:noProof/>
                <w:webHidden/>
              </w:rPr>
              <w:t>12</w:t>
            </w:r>
            <w:r>
              <w:rPr>
                <w:noProof/>
                <w:webHidden/>
              </w:rPr>
              <w:fldChar w:fldCharType="end"/>
            </w:r>
          </w:hyperlink>
        </w:p>
        <w:p w:rsidR="00633088" w:rsidRDefault="00633088">
          <w:pPr>
            <w:pStyle w:val="11"/>
            <w:rPr>
              <w:rFonts w:asciiTheme="minorHAnsi" w:eastAsiaTheme="minorEastAsia" w:hAnsiTheme="minorHAnsi"/>
              <w:noProof/>
              <w:sz w:val="22"/>
              <w:lang w:eastAsia="ru-RU"/>
            </w:rPr>
          </w:pPr>
          <w:hyperlink w:anchor="_Toc152234578" w:history="1">
            <w:r w:rsidRPr="0000163B">
              <w:rPr>
                <w:rStyle w:val="a8"/>
                <w:rFonts w:cs="Times New Roman"/>
                <w:noProof/>
              </w:rPr>
              <w:t>Приложение 1</w:t>
            </w:r>
            <w:r>
              <w:rPr>
                <w:noProof/>
                <w:webHidden/>
              </w:rPr>
              <w:tab/>
            </w:r>
          </w:hyperlink>
          <w:r>
            <w:rPr>
              <w:rStyle w:val="a8"/>
              <w:noProof/>
            </w:rPr>
            <w:t xml:space="preserve"> </w:t>
          </w:r>
          <w:hyperlink w:anchor="_Toc152234579" w:history="1">
            <w:r w:rsidRPr="0000163B">
              <w:rPr>
                <w:rStyle w:val="a8"/>
                <w:rFonts w:cs="Times New Roman"/>
                <w:noProof/>
              </w:rPr>
              <w:t>ТИПОВЫЕ СИТУАЦИИ КОНФЛИКТА ИНТЕРЕСОВ И ПОРЯДОК ИХ УРЕГУЛИРОВАНИЯ</w:t>
            </w:r>
            <w:r>
              <w:rPr>
                <w:noProof/>
                <w:webHidden/>
              </w:rPr>
              <w:tab/>
            </w:r>
            <w:r>
              <w:rPr>
                <w:noProof/>
                <w:webHidden/>
              </w:rPr>
              <w:fldChar w:fldCharType="begin"/>
            </w:r>
            <w:r>
              <w:rPr>
                <w:noProof/>
                <w:webHidden/>
              </w:rPr>
              <w:instrText xml:space="preserve"> PAGEREF _Toc152234579 \h </w:instrText>
            </w:r>
            <w:r>
              <w:rPr>
                <w:noProof/>
                <w:webHidden/>
              </w:rPr>
            </w:r>
            <w:r>
              <w:rPr>
                <w:noProof/>
                <w:webHidden/>
              </w:rPr>
              <w:fldChar w:fldCharType="separate"/>
            </w:r>
            <w:r>
              <w:rPr>
                <w:noProof/>
                <w:webHidden/>
              </w:rPr>
              <w:t>14</w:t>
            </w:r>
            <w:r>
              <w:rPr>
                <w:noProof/>
                <w:webHidden/>
              </w:rPr>
              <w:fldChar w:fldCharType="end"/>
            </w:r>
          </w:hyperlink>
        </w:p>
        <w:p w:rsidR="00633088" w:rsidRDefault="00633088" w:rsidP="00633088">
          <w:pPr>
            <w:spacing w:after="0" w:line="240" w:lineRule="auto"/>
            <w:jc w:val="both"/>
          </w:pPr>
          <w:r w:rsidRPr="00633088">
            <w:rPr>
              <w:rFonts w:cs="Times New Roman"/>
              <w:b/>
              <w:bCs/>
            </w:rPr>
            <w:fldChar w:fldCharType="end"/>
          </w:r>
        </w:p>
      </w:sdtContent>
    </w:sdt>
    <w:p w:rsidR="00633088" w:rsidRPr="00F34716" w:rsidRDefault="00633088" w:rsidP="00850D17">
      <w:pPr>
        <w:autoSpaceDE w:val="0"/>
        <w:autoSpaceDN w:val="0"/>
        <w:adjustRightInd w:val="0"/>
        <w:spacing w:after="0" w:line="240" w:lineRule="auto"/>
        <w:ind w:firstLine="709"/>
        <w:jc w:val="both"/>
        <w:rPr>
          <w:rFonts w:cs="Times New Roman"/>
          <w:szCs w:val="28"/>
        </w:rPr>
      </w:pPr>
    </w:p>
    <w:p w:rsidR="00633088" w:rsidRDefault="00633088">
      <w:pPr>
        <w:rPr>
          <w:rFonts w:cs="Times New Roman"/>
          <w:b/>
          <w:szCs w:val="28"/>
        </w:rPr>
      </w:pPr>
      <w:r>
        <w:rPr>
          <w:rFonts w:cs="Times New Roman"/>
          <w:b/>
          <w:szCs w:val="28"/>
        </w:rPr>
        <w:br w:type="page"/>
      </w:r>
    </w:p>
    <w:p w:rsidR="00F34716" w:rsidRPr="00633088" w:rsidRDefault="00F34716" w:rsidP="00633088">
      <w:pPr>
        <w:pStyle w:val="1"/>
        <w:spacing w:before="0" w:line="240" w:lineRule="auto"/>
        <w:ind w:firstLine="709"/>
        <w:jc w:val="both"/>
        <w:rPr>
          <w:rFonts w:ascii="Times New Roman" w:hAnsi="Times New Roman" w:cs="Times New Roman"/>
          <w:color w:val="auto"/>
        </w:rPr>
      </w:pPr>
      <w:bookmarkStart w:id="0" w:name="_Toc152234571"/>
      <w:r w:rsidRPr="00633088">
        <w:rPr>
          <w:rFonts w:ascii="Times New Roman" w:hAnsi="Times New Roman" w:cs="Times New Roman"/>
          <w:color w:val="auto"/>
        </w:rPr>
        <w:lastRenderedPageBreak/>
        <w:t>I. Порядок определения по</w:t>
      </w:r>
      <w:r w:rsidR="00850D17" w:rsidRPr="00633088">
        <w:rPr>
          <w:rFonts w:ascii="Times New Roman" w:hAnsi="Times New Roman" w:cs="Times New Roman"/>
          <w:color w:val="auto"/>
        </w:rPr>
        <w:t xml:space="preserve">дразделений или должностных лиц </w:t>
      </w:r>
      <w:r w:rsidRPr="00633088">
        <w:rPr>
          <w:rFonts w:ascii="Times New Roman" w:hAnsi="Times New Roman" w:cs="Times New Roman"/>
          <w:color w:val="auto"/>
        </w:rPr>
        <w:t>в организации</w:t>
      </w:r>
      <w:r w:rsidR="00850D17" w:rsidRPr="00633088">
        <w:rPr>
          <w:rFonts w:ascii="Times New Roman" w:hAnsi="Times New Roman" w:cs="Times New Roman"/>
          <w:color w:val="auto"/>
        </w:rPr>
        <w:t xml:space="preserve">, ответственных за профилактику </w:t>
      </w:r>
      <w:r w:rsidRPr="00633088">
        <w:rPr>
          <w:rFonts w:ascii="Times New Roman" w:hAnsi="Times New Roman" w:cs="Times New Roman"/>
          <w:color w:val="auto"/>
        </w:rPr>
        <w:t>коррупционных и иных правонарушений</w:t>
      </w:r>
      <w:bookmarkEnd w:id="0"/>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1. </w:t>
      </w:r>
      <w:proofErr w:type="gramStart"/>
      <w:r w:rsidRPr="00F34716">
        <w:rPr>
          <w:rFonts w:cs="Times New Roman"/>
          <w:szCs w:val="28"/>
        </w:rPr>
        <w:t>В организациях в пределах установленной численности организации создаются подразделения кадровых служб по профилактике коррупционных и иных правонарушений или определяются должностные лица кадровых служб, ответственные за работу по профилактике коррупционных и иных правонарушений, с возложением на них (применительно к Типовому положению о подразделении по профилактике коррупционных и иных правонарушений кадровой службы федерального государственного органа, утвержденному Правительством Российской Федерации 18 февраля 2010</w:t>
      </w:r>
      <w:proofErr w:type="gramEnd"/>
      <w:r w:rsidRPr="00F34716">
        <w:rPr>
          <w:rFonts w:cs="Times New Roman"/>
          <w:szCs w:val="28"/>
        </w:rPr>
        <w:t xml:space="preserve"> г. N 647п-П16) следующих функций:</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обеспечение соблюдения работниками организаций ограничений и запретов, требований, направленных на предотвращение или урегулирование конфликта интересов, а также соблюдение исполнения ими обязанностей, установленных Федеральным законом "О противодействии коррупции" и другими федеральными законами;</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принятие мер по выявлению и устранению причин и условий, способствующих возникновению конфликта интересов;</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оказание работникам организации консультативной помощи по вопросам, связанным с профилактикой коррупционных и иных правонарушений, применению на практике кодекса этики и служебного поведения работников организации;</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обеспечение реализации работниками обязанности по уведомлению руководителя организации, органов прокуратуры Российской Федерации и иных федеральных государственных органов обо всех случаях обращения к ним каких-либо лиц в целях склонения их к совершению коррупционных и иных правонарушений;</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организация правового просвещения работников организации;</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обеспечение проведения проверки соблюдения работниками требований к служебному поведению;</w:t>
      </w:r>
    </w:p>
    <w:p w:rsidR="00F34716" w:rsidRPr="00F34716" w:rsidRDefault="00850D17" w:rsidP="00850D17">
      <w:pPr>
        <w:autoSpaceDE w:val="0"/>
        <w:autoSpaceDN w:val="0"/>
        <w:adjustRightInd w:val="0"/>
        <w:spacing w:after="0" w:line="240" w:lineRule="auto"/>
        <w:ind w:firstLine="709"/>
        <w:jc w:val="both"/>
        <w:rPr>
          <w:rFonts w:cs="Times New Roman"/>
          <w:szCs w:val="28"/>
        </w:rPr>
      </w:pPr>
      <w:proofErr w:type="gramStart"/>
      <w:r>
        <w:rPr>
          <w:rFonts w:cs="Times New Roman"/>
          <w:szCs w:val="28"/>
        </w:rPr>
        <w:t xml:space="preserve">- </w:t>
      </w:r>
      <w:r w:rsidR="00F34716" w:rsidRPr="00F34716">
        <w:rPr>
          <w:rFonts w:cs="Times New Roman"/>
          <w:szCs w:val="28"/>
        </w:rPr>
        <w:t>сбор, обработка и проверка полноты заполнения справок о доходах, расходах, об имуществе и обязательствах имущественного характера, при назначении на которые граждане и при замещении которых работники, включенные в перечень должностей в соответствии с подпунктом "а" пункта 22 Указа Президента Российской Федерации от 2 апреля 2013 г. N 309 "О мерах по реализации отдельных положений Федерального закона "О противодействии коррупции", обязаны</w:t>
      </w:r>
      <w:proofErr w:type="gramEnd"/>
      <w:r w:rsidR="00F34716" w:rsidRPr="00F34716">
        <w:rPr>
          <w:rFonts w:cs="Times New Roman"/>
          <w:szCs w:val="28"/>
        </w:rPr>
        <w:t xml:space="preserve">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супруга (супруги) и несовершеннолетних детей (далее - своих доходах, расходах, об имуществе и обязательствах имущественного характера);</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 xml:space="preserve">представление в Департамент государственной службы, кадров и мобилизационной подготовки </w:t>
      </w:r>
      <w:proofErr w:type="spellStart"/>
      <w:r w:rsidR="00F34716" w:rsidRPr="00F34716">
        <w:rPr>
          <w:rFonts w:cs="Times New Roman"/>
          <w:szCs w:val="28"/>
        </w:rPr>
        <w:t>Минобрнауки</w:t>
      </w:r>
      <w:proofErr w:type="spellEnd"/>
      <w:r w:rsidR="00F34716" w:rsidRPr="00F34716">
        <w:rPr>
          <w:rFonts w:cs="Times New Roman"/>
          <w:szCs w:val="28"/>
        </w:rPr>
        <w:t xml:space="preserve"> России в установленном порядке </w:t>
      </w:r>
      <w:r w:rsidR="00F34716" w:rsidRPr="00F34716">
        <w:rPr>
          <w:rFonts w:cs="Times New Roman"/>
          <w:szCs w:val="28"/>
        </w:rPr>
        <w:lastRenderedPageBreak/>
        <w:t xml:space="preserve">указанных справок, а также осуществление </w:t>
      </w:r>
      <w:proofErr w:type="gramStart"/>
      <w:r w:rsidR="00F34716" w:rsidRPr="00F34716">
        <w:rPr>
          <w:rFonts w:cs="Times New Roman"/>
          <w:szCs w:val="28"/>
        </w:rPr>
        <w:t>контроля за</w:t>
      </w:r>
      <w:proofErr w:type="gramEnd"/>
      <w:r w:rsidR="00F34716" w:rsidRPr="00F34716">
        <w:rPr>
          <w:rFonts w:cs="Times New Roman"/>
          <w:szCs w:val="28"/>
        </w:rPr>
        <w:t xml:space="preserve"> своевременностью их представления;</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подготовка в соответствии со своей компетенцией ведомственных проектов нормативных правовых актов о противодействии коррупции;</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взаимодействие с правоохранительными органами в установленной сфере деятельности;</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обеспечение сохранности и конфиденциальности сведений о работниках, полученных в ходе своей деятельности.</w:t>
      </w:r>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633088" w:rsidRDefault="00F34716" w:rsidP="00633088">
      <w:pPr>
        <w:pStyle w:val="1"/>
        <w:spacing w:before="0" w:line="240" w:lineRule="auto"/>
        <w:ind w:firstLine="709"/>
        <w:jc w:val="both"/>
        <w:rPr>
          <w:rFonts w:ascii="Times New Roman" w:hAnsi="Times New Roman" w:cs="Times New Roman"/>
          <w:color w:val="auto"/>
        </w:rPr>
      </w:pPr>
      <w:bookmarkStart w:id="1" w:name="_Toc152234572"/>
      <w:r w:rsidRPr="00633088">
        <w:rPr>
          <w:rFonts w:ascii="Times New Roman" w:hAnsi="Times New Roman" w:cs="Times New Roman"/>
          <w:color w:val="auto"/>
        </w:rPr>
        <w:t>II. Порядок представления с</w:t>
      </w:r>
      <w:r w:rsidR="00850D17" w:rsidRPr="00633088">
        <w:rPr>
          <w:rFonts w:ascii="Times New Roman" w:hAnsi="Times New Roman" w:cs="Times New Roman"/>
          <w:color w:val="auto"/>
        </w:rPr>
        <w:t xml:space="preserve">ведений о доходах, об имуществе </w:t>
      </w:r>
      <w:r w:rsidRPr="00633088">
        <w:rPr>
          <w:rFonts w:ascii="Times New Roman" w:hAnsi="Times New Roman" w:cs="Times New Roman"/>
          <w:color w:val="auto"/>
        </w:rPr>
        <w:t>и обязательствах имуще</w:t>
      </w:r>
      <w:r w:rsidR="00850D17" w:rsidRPr="00633088">
        <w:rPr>
          <w:rFonts w:ascii="Times New Roman" w:hAnsi="Times New Roman" w:cs="Times New Roman"/>
          <w:color w:val="auto"/>
        </w:rPr>
        <w:t xml:space="preserve">ственного характера гражданами, </w:t>
      </w:r>
      <w:r w:rsidRPr="00633088">
        <w:rPr>
          <w:rFonts w:ascii="Times New Roman" w:hAnsi="Times New Roman" w:cs="Times New Roman"/>
          <w:color w:val="auto"/>
        </w:rPr>
        <w:t>претендующими на замещение должн</w:t>
      </w:r>
      <w:r w:rsidR="00850D17" w:rsidRPr="00633088">
        <w:rPr>
          <w:rFonts w:ascii="Times New Roman" w:hAnsi="Times New Roman" w:cs="Times New Roman"/>
          <w:color w:val="auto"/>
        </w:rPr>
        <w:t xml:space="preserve">ости в организации, </w:t>
      </w:r>
      <w:r w:rsidRPr="00633088">
        <w:rPr>
          <w:rFonts w:ascii="Times New Roman" w:hAnsi="Times New Roman" w:cs="Times New Roman"/>
          <w:color w:val="auto"/>
        </w:rPr>
        <w:t>и работниками, зам</w:t>
      </w:r>
      <w:r w:rsidR="00850D17" w:rsidRPr="00633088">
        <w:rPr>
          <w:rFonts w:ascii="Times New Roman" w:hAnsi="Times New Roman" w:cs="Times New Roman"/>
          <w:color w:val="auto"/>
        </w:rPr>
        <w:t xml:space="preserve">ещающими должности на основании </w:t>
      </w:r>
      <w:r w:rsidRPr="00633088">
        <w:rPr>
          <w:rFonts w:ascii="Times New Roman" w:hAnsi="Times New Roman" w:cs="Times New Roman"/>
          <w:color w:val="auto"/>
        </w:rPr>
        <w:t>трудового договора в организации</w:t>
      </w:r>
      <w:bookmarkEnd w:id="1"/>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2. В организациях представляются:</w:t>
      </w:r>
    </w:p>
    <w:p w:rsidR="00F34716" w:rsidRPr="00F34716" w:rsidRDefault="00850D17" w:rsidP="00850D17">
      <w:pPr>
        <w:autoSpaceDE w:val="0"/>
        <w:autoSpaceDN w:val="0"/>
        <w:adjustRightInd w:val="0"/>
        <w:spacing w:after="0" w:line="240" w:lineRule="auto"/>
        <w:ind w:firstLine="709"/>
        <w:jc w:val="both"/>
        <w:rPr>
          <w:rFonts w:cs="Times New Roman"/>
          <w:szCs w:val="28"/>
        </w:rPr>
      </w:pPr>
      <w:proofErr w:type="gramStart"/>
      <w:r>
        <w:rPr>
          <w:rFonts w:cs="Times New Roman"/>
          <w:szCs w:val="28"/>
        </w:rPr>
        <w:t xml:space="preserve">- </w:t>
      </w:r>
      <w:r w:rsidR="00F34716" w:rsidRPr="00F34716">
        <w:rPr>
          <w:rFonts w:cs="Times New Roman"/>
          <w:szCs w:val="28"/>
        </w:rPr>
        <w:t>сведения о доходах, об имуществе и обязательствах имущественного характера гражданами, претендующими на замещение должности в организации (далее - граждане), и работниками, замещающими должности на основании трудового договора в организации (далее - работники), включенными в перечень должностей в соответствии с подпунктом "а" пункта 22 Указа Президента Российской Федерации от 2 апреля 2013 г. N 309 "О мерах по реализации отдельных положений Федерального закона</w:t>
      </w:r>
      <w:proofErr w:type="gramEnd"/>
      <w:r w:rsidR="00F34716" w:rsidRPr="00F34716">
        <w:rPr>
          <w:rFonts w:cs="Times New Roman"/>
          <w:szCs w:val="28"/>
        </w:rPr>
        <w:t xml:space="preserve"> "О противодействии коррупции" (далее - Перечень должностей);</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сведения о расходах работников, замещающих должности, предусмотренные в указанном Перечне должностей.</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Приказ </w:t>
      </w:r>
      <w:proofErr w:type="spellStart"/>
      <w:r w:rsidRPr="00F34716">
        <w:rPr>
          <w:rFonts w:cs="Times New Roman"/>
          <w:szCs w:val="28"/>
        </w:rPr>
        <w:t>Минобрнауки</w:t>
      </w:r>
      <w:proofErr w:type="spellEnd"/>
      <w:r w:rsidRPr="00F34716">
        <w:rPr>
          <w:rFonts w:cs="Times New Roman"/>
          <w:szCs w:val="28"/>
        </w:rPr>
        <w:t xml:space="preserve"> России об утверждении Перечня должностей в организациях,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порядок представления этих сведений и порядок их проверки будет доведен установленным порядком в сентябре 2013 года.</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Проектом приказа предусмотрено включить в Перечень должностей:</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в образовательной организации высшего образования: ректор; проректор; главный бухгалтер; директор филиала;</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в научной организации: руководитель; главный бухгалтер;</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в организации дополнительного профессионального образования: руководитель; главный бухгалтер;</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в унитарной организации: руководитель; главный бухгалтер;</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в общеобразовательной организации: руководитель; главный бухгалтер;</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 xml:space="preserve">в профессиональной образовательной организации "специальное учебно-воспитательное учреждение для </w:t>
      </w:r>
      <w:proofErr w:type="gramStart"/>
      <w:r w:rsidR="00F34716" w:rsidRPr="00F34716">
        <w:rPr>
          <w:rFonts w:cs="Times New Roman"/>
          <w:szCs w:val="28"/>
        </w:rPr>
        <w:t>обучающихся</w:t>
      </w:r>
      <w:proofErr w:type="gramEnd"/>
      <w:r w:rsidR="00F34716" w:rsidRPr="00F34716">
        <w:rPr>
          <w:rFonts w:cs="Times New Roman"/>
          <w:szCs w:val="28"/>
        </w:rPr>
        <w:t xml:space="preserve"> с </w:t>
      </w:r>
      <w:proofErr w:type="spellStart"/>
      <w:r w:rsidR="00F34716" w:rsidRPr="00F34716">
        <w:rPr>
          <w:rFonts w:cs="Times New Roman"/>
          <w:szCs w:val="28"/>
        </w:rPr>
        <w:t>девиантным</w:t>
      </w:r>
      <w:proofErr w:type="spellEnd"/>
      <w:r w:rsidR="00F34716" w:rsidRPr="00F34716">
        <w:rPr>
          <w:rFonts w:cs="Times New Roman"/>
          <w:szCs w:val="28"/>
        </w:rPr>
        <w:t xml:space="preserve"> (общественно опасным) поведением": руководитель; главный бухгалтер;</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в организации дополнительного образования: руководитель; главный бухгалтер.</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lastRenderedPageBreak/>
        <w:t>3. Сведения о доходах представляются по формам справок, утвержденных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Сведения о расходах представляются по форме справки, утвержденной Указом Президента Российской Федерации от 2 апреля 2013 г. N 310 "О мерах по реализации отдельных положений Федерального закона "О </w:t>
      </w:r>
      <w:proofErr w:type="gramStart"/>
      <w:r w:rsidRPr="00F34716">
        <w:rPr>
          <w:rFonts w:cs="Times New Roman"/>
          <w:szCs w:val="28"/>
        </w:rPr>
        <w:t>контроле за</w:t>
      </w:r>
      <w:proofErr w:type="gramEnd"/>
      <w:r w:rsidRPr="00F34716">
        <w:rPr>
          <w:rFonts w:cs="Times New Roman"/>
          <w:szCs w:val="28"/>
        </w:rPr>
        <w:t xml:space="preserve"> соответствием расходов лиц, замещающих государственные должности, и иных лиц их доходам".</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4. Руководители организаций, а также лица, поступающие на должность руководителя организации, сведения о доходах, об имуществе и обязательствах имущественного характера представляют в соответствии с Правилами представления лицом, поступающим на </w:t>
      </w:r>
      <w:proofErr w:type="gramStart"/>
      <w:r w:rsidRPr="00F34716">
        <w:rPr>
          <w:rFonts w:cs="Times New Roman"/>
          <w:szCs w:val="28"/>
        </w:rPr>
        <w:t>работу</w:t>
      </w:r>
      <w:proofErr w:type="gramEnd"/>
      <w:r w:rsidRPr="00F34716">
        <w:rPr>
          <w:rFonts w:cs="Times New Roman"/>
          <w:szCs w:val="28"/>
        </w:rPr>
        <w:t xml:space="preserve">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утвержденными Постановлением Правительства Российской Федерации от 13 марта 2013 г. N 208 "Об утверждении правил представления лицом, поступающим на </w:t>
      </w:r>
      <w:proofErr w:type="gramStart"/>
      <w:r w:rsidRPr="00F34716">
        <w:rPr>
          <w:rFonts w:cs="Times New Roman"/>
          <w:szCs w:val="28"/>
        </w:rPr>
        <w:t>работу</w:t>
      </w:r>
      <w:proofErr w:type="gramEnd"/>
      <w:r w:rsidRPr="00F34716">
        <w:rPr>
          <w:rFonts w:cs="Times New Roman"/>
          <w:szCs w:val="28"/>
        </w:rPr>
        <w:t xml:space="preserve">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F34716" w:rsidRPr="00F34716" w:rsidRDefault="00F34716" w:rsidP="00850D17">
      <w:pPr>
        <w:autoSpaceDE w:val="0"/>
        <w:autoSpaceDN w:val="0"/>
        <w:adjustRightInd w:val="0"/>
        <w:spacing w:after="0" w:line="240" w:lineRule="auto"/>
        <w:ind w:firstLine="709"/>
        <w:jc w:val="both"/>
        <w:rPr>
          <w:rFonts w:cs="Times New Roman"/>
          <w:szCs w:val="28"/>
        </w:rPr>
      </w:pPr>
      <w:proofErr w:type="gramStart"/>
      <w:r w:rsidRPr="00F34716">
        <w:rPr>
          <w:rFonts w:cs="Times New Roman"/>
          <w:szCs w:val="28"/>
        </w:rPr>
        <w:t>Проверка достоверности и полноты сведений о доходах, об имуществе и обязательствах имущественного характера руководителей организаций, а также лиц, поступающих на должность руководителя организации, осуществляется в соответствии с Правилами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 утвержденными Постановлением Правительства Российской</w:t>
      </w:r>
      <w:proofErr w:type="gramEnd"/>
      <w:r w:rsidRPr="00F34716">
        <w:rPr>
          <w:rFonts w:cs="Times New Roman"/>
          <w:szCs w:val="28"/>
        </w:rPr>
        <w:t xml:space="preserve"> Федерации от 13 марта 2013 г. N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5. Граждане представляют:</w:t>
      </w:r>
    </w:p>
    <w:p w:rsidR="00F34716" w:rsidRPr="00F34716" w:rsidRDefault="00850D17" w:rsidP="00850D17">
      <w:pPr>
        <w:autoSpaceDE w:val="0"/>
        <w:autoSpaceDN w:val="0"/>
        <w:adjustRightInd w:val="0"/>
        <w:spacing w:after="0" w:line="240" w:lineRule="auto"/>
        <w:ind w:firstLine="709"/>
        <w:jc w:val="both"/>
        <w:rPr>
          <w:rFonts w:cs="Times New Roman"/>
          <w:szCs w:val="28"/>
        </w:rPr>
      </w:pPr>
      <w:proofErr w:type="gramStart"/>
      <w:r>
        <w:rPr>
          <w:rFonts w:cs="Times New Roman"/>
          <w:szCs w:val="28"/>
        </w:rPr>
        <w:t xml:space="preserve">- </w:t>
      </w:r>
      <w:r w:rsidR="00F34716" w:rsidRPr="00F34716">
        <w:rPr>
          <w:rFonts w:cs="Times New Roman"/>
          <w:szCs w:val="28"/>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в организации, а также сведения об </w:t>
      </w:r>
      <w:r w:rsidR="00F34716" w:rsidRPr="00F34716">
        <w:rPr>
          <w:rFonts w:cs="Times New Roman"/>
          <w:szCs w:val="28"/>
        </w:rPr>
        <w:lastRenderedPageBreak/>
        <w:t>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00F34716" w:rsidRPr="00F34716">
        <w:rPr>
          <w:rFonts w:cs="Times New Roman"/>
          <w:szCs w:val="28"/>
        </w:rPr>
        <w:t xml:space="preserve"> документов для замещения должности в организации (на отчетную дату);</w:t>
      </w:r>
    </w:p>
    <w:p w:rsidR="00F34716" w:rsidRPr="00F34716" w:rsidRDefault="00850D17" w:rsidP="00850D17">
      <w:pPr>
        <w:autoSpaceDE w:val="0"/>
        <w:autoSpaceDN w:val="0"/>
        <w:adjustRightInd w:val="0"/>
        <w:spacing w:after="0" w:line="240" w:lineRule="auto"/>
        <w:ind w:firstLine="709"/>
        <w:jc w:val="both"/>
        <w:rPr>
          <w:rFonts w:cs="Times New Roman"/>
          <w:szCs w:val="28"/>
        </w:rPr>
      </w:pPr>
      <w:proofErr w:type="gramStart"/>
      <w:r>
        <w:rPr>
          <w:rFonts w:cs="Times New Roman"/>
          <w:szCs w:val="28"/>
        </w:rPr>
        <w:t xml:space="preserve">- </w:t>
      </w:r>
      <w:r w:rsidR="00F34716" w:rsidRPr="00F34716">
        <w:rPr>
          <w:rFonts w:cs="Times New Roman"/>
          <w:szCs w:val="28"/>
        </w:rPr>
        <w:t>сведения о доходах супруга (супруги)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в организации,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00F34716" w:rsidRPr="00F34716">
        <w:rPr>
          <w:rFonts w:cs="Times New Roman"/>
          <w:szCs w:val="28"/>
        </w:rPr>
        <w:t xml:space="preserve"> замещения должности в организации (на отчетную дату).</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Сведения о доходах, об имуществе и обязательствах имущественного характера представляются:</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гражданами, претендующими на замещение должностей, включенных в Перечень должностей, для которых работодателем является Министр образования и науки Российской Федерации, - в Департамент государственной службы, кадров и мобилизационной подготовки Министерства образования и науки Российской Федерации;</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гражданами, претендующими на замещение должностей, включенных в Перечень должностей, для которых работодателем является руководитель организации, - в организацию. Организация осуществляет прием и анализ данных сведений, после чего передает их в Департамент государственной службы, кадров и мобилизационной подготовки Министерства образования и науки Российской Федерации.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В случае если гражданин, представивший справки о своих доходах, не был назначен на должность, эти справки возвращаются ему по письменному заявлению вместе с другими документами.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6. Работники ежегодно, не позднее 30 апреля года, следующего </w:t>
      </w:r>
      <w:proofErr w:type="gramStart"/>
      <w:r w:rsidRPr="00F34716">
        <w:rPr>
          <w:rFonts w:cs="Times New Roman"/>
          <w:szCs w:val="28"/>
        </w:rPr>
        <w:t>за</w:t>
      </w:r>
      <w:proofErr w:type="gramEnd"/>
      <w:r w:rsidRPr="00F34716">
        <w:rPr>
          <w:rFonts w:cs="Times New Roman"/>
          <w:szCs w:val="28"/>
        </w:rPr>
        <w:t xml:space="preserve"> отчетным, представляют:</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сведения о доходах супруга (супруги)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сведения о расходах, если сумма сделки превышает общий доход лица и его супруга (супруги) за три последних года, предшествующих совершению сделки.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В случае если гражданином или работником обнаружено, что в представленных им сведениях о доходах не отражены или не полностью </w:t>
      </w:r>
      <w:r w:rsidRPr="00F34716">
        <w:rPr>
          <w:rFonts w:cs="Times New Roman"/>
          <w:szCs w:val="28"/>
        </w:rPr>
        <w:lastRenderedPageBreak/>
        <w:t>отражены какие-либо сведения либо имеются ошибки, в течение трех месяцев после окончания установленного срока, он может представить уточненные сведения.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Сведения о доходах, расходах, об имуществе и обязательствах имущественного характера представляются:</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работниками, включенными в Перечень должностей, для которых работодателем является Министр образования и науки Российской Федерации, - в Департамент государственной службы, кадров и мобилизационной подготовки Министерства образования и науки Российской Федерации;</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работниками, включенными в Перечень должностей, для которых работодателем является руководитель организации, - в организацию. Организация осуществляет прием и анализ данных сведений, после чего передает их в Департамент государственной службы, кадров и мобилизационной подготовки Министерства образования и науки Российской Федерации.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633088" w:rsidRDefault="00F34716" w:rsidP="00633088">
      <w:pPr>
        <w:pStyle w:val="1"/>
        <w:spacing w:before="0" w:line="240" w:lineRule="auto"/>
        <w:ind w:firstLine="709"/>
        <w:jc w:val="both"/>
        <w:rPr>
          <w:rFonts w:ascii="Times New Roman" w:hAnsi="Times New Roman" w:cs="Times New Roman"/>
          <w:color w:val="auto"/>
        </w:rPr>
      </w:pPr>
      <w:bookmarkStart w:id="2" w:name="_Toc152234573"/>
      <w:r w:rsidRPr="00633088">
        <w:rPr>
          <w:rFonts w:ascii="Times New Roman" w:hAnsi="Times New Roman" w:cs="Times New Roman"/>
          <w:color w:val="auto"/>
        </w:rPr>
        <w:t>III. Порядок представления сведений о расходах</w:t>
      </w:r>
      <w:bookmarkEnd w:id="2"/>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7. </w:t>
      </w:r>
      <w:proofErr w:type="gramStart"/>
      <w:r w:rsidRPr="00F34716">
        <w:rPr>
          <w:rFonts w:cs="Times New Roman"/>
          <w:szCs w:val="28"/>
        </w:rPr>
        <w:t>Сведения о своих расходах, а также о расходах своих супруга (супруги) и несовершеннолетних детей (далее - сведения о расходах) представляются в соответствии с положениями Федеральных законов от 3 декабря 2012 г. N 230-ФЗ "О контроле за соответствием расходов лиц, замещающих государственные должности, и иных лиц их доходам", от 3 декабря 2012 г. N 231-ФЗ "О внесении изменений в отдельные законодательные акты</w:t>
      </w:r>
      <w:proofErr w:type="gramEnd"/>
      <w:r w:rsidRPr="00F34716">
        <w:rPr>
          <w:rFonts w:cs="Times New Roman"/>
          <w:szCs w:val="28"/>
        </w:rPr>
        <w:t xml:space="preserve"> </w:t>
      </w:r>
      <w:proofErr w:type="gramStart"/>
      <w:r w:rsidRPr="00F34716">
        <w:rPr>
          <w:rFonts w:cs="Times New Roman"/>
          <w:szCs w:val="28"/>
        </w:rPr>
        <w:t>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и Указа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roofErr w:type="gramEnd"/>
    </w:p>
    <w:p w:rsidR="00F34716" w:rsidRPr="00F34716" w:rsidRDefault="00F34716" w:rsidP="00850D17">
      <w:pPr>
        <w:autoSpaceDE w:val="0"/>
        <w:autoSpaceDN w:val="0"/>
        <w:adjustRightInd w:val="0"/>
        <w:spacing w:after="0" w:line="240" w:lineRule="auto"/>
        <w:ind w:firstLine="709"/>
        <w:jc w:val="both"/>
        <w:rPr>
          <w:rFonts w:cs="Times New Roman"/>
          <w:szCs w:val="28"/>
        </w:rPr>
      </w:pPr>
      <w:proofErr w:type="gramStart"/>
      <w:r w:rsidRPr="00F34716">
        <w:rPr>
          <w:rFonts w:cs="Times New Roman"/>
          <w:szCs w:val="28"/>
        </w:rPr>
        <w:t>В соответствии с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 лицо, замещающее (занимающее) одну из должностей, указанных в пункте 1 части 1 статьи 2 указанного Федерального закона, обязано представлять сведения о своих расходах, а также о расходах своих супруга (супруги</w:t>
      </w:r>
      <w:proofErr w:type="gramEnd"/>
      <w:r w:rsidRPr="00F34716">
        <w:rPr>
          <w:rFonts w:cs="Times New Roman"/>
          <w:szCs w:val="28"/>
        </w:rPr>
        <w:t xml:space="preserve">) </w:t>
      </w:r>
      <w:proofErr w:type="gramStart"/>
      <w:r w:rsidRPr="00F34716">
        <w:rPr>
          <w:rFonts w:cs="Times New Roman"/>
          <w:szCs w:val="28"/>
        </w:rPr>
        <w:t>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(далее - сделка),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roofErr w:type="gramEnd"/>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Лица, обязанные представлять сведения о расходах</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lastRenderedPageBreak/>
        <w:t xml:space="preserve">8. Представление сведений о расходах является обязанностью работников, для которых установлена обязанность </w:t>
      </w:r>
      <w:proofErr w:type="gramStart"/>
      <w:r w:rsidRPr="00F34716">
        <w:rPr>
          <w:rFonts w:cs="Times New Roman"/>
          <w:szCs w:val="28"/>
        </w:rPr>
        <w:t>представлять</w:t>
      </w:r>
      <w:proofErr w:type="gramEnd"/>
      <w:r w:rsidRPr="00F34716">
        <w:rPr>
          <w:rFonts w:cs="Times New Roman"/>
          <w:szCs w:val="28"/>
        </w:rPr>
        <w:t xml:space="preserve"> сведения о своих доходах, об имуществе и обязательствах имущественного характера.</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Сведения о расходах представляются в случае, если:</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сделка совершена в отчетный период с 1 января 2012 г. по 31 декабря 2012 г. либо в последующие отчетные периоды (с 1 января 2013 г. по 31 декабря 2013 г. и т.д.). При совершении сделок в 2011 году или ранее сведения о расходах не представляются;</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сумма одной (каждой) сделки превышает общий доход работника и его супруга (супруги) за три последних года, предшествующих совершению сделки (далее - общий доход).</w:t>
      </w:r>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Порядок представления сведений о расходах</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9. Сведения о расходах представляются одновременно со сведениями о доходах:</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 xml:space="preserve">посредством заполнения соответствующей справки (далее - справка о расходах), форма которой утверждена Указом Президента Российской Федерации от 2 апреля 2013 г. N 310 "О мерах по реализации отдельных положений Федерального закона "О </w:t>
      </w:r>
      <w:proofErr w:type="gramStart"/>
      <w:r w:rsidR="00F34716" w:rsidRPr="00F34716">
        <w:rPr>
          <w:rFonts w:cs="Times New Roman"/>
          <w:szCs w:val="28"/>
        </w:rPr>
        <w:t>контроле за</w:t>
      </w:r>
      <w:proofErr w:type="gramEnd"/>
      <w:r w:rsidR="00F34716" w:rsidRPr="00F34716">
        <w:rPr>
          <w:rFonts w:cs="Times New Roman"/>
          <w:szCs w:val="28"/>
        </w:rPr>
        <w:t xml:space="preserve"> соответствием расходов лиц, замещающих государственные должности, и иных лиц их доходам";</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к справке о расходах прилагается копия договора или иного документа о приобретении права собственности.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10. В случаях, когда супруг (супруга) работника отказывается сообщить (сообщает недостоверные) сведения о стоимости приобретенного ею (</w:t>
      </w:r>
      <w:proofErr w:type="gramStart"/>
      <w:r w:rsidRPr="00F34716">
        <w:rPr>
          <w:rFonts w:cs="Times New Roman"/>
          <w:szCs w:val="28"/>
        </w:rPr>
        <w:t xml:space="preserve">им) </w:t>
      </w:r>
      <w:proofErr w:type="gramEnd"/>
      <w:r w:rsidRPr="00F34716">
        <w:rPr>
          <w:rFonts w:cs="Times New Roman"/>
          <w:szCs w:val="28"/>
        </w:rPr>
        <w:t>имущества, следует принимать во внимание следующее.</w:t>
      </w:r>
    </w:p>
    <w:p w:rsidR="00F34716" w:rsidRPr="00F34716" w:rsidRDefault="00F34716" w:rsidP="00850D17">
      <w:pPr>
        <w:autoSpaceDE w:val="0"/>
        <w:autoSpaceDN w:val="0"/>
        <w:adjustRightInd w:val="0"/>
        <w:spacing w:after="0" w:line="240" w:lineRule="auto"/>
        <w:ind w:firstLine="709"/>
        <w:jc w:val="both"/>
        <w:rPr>
          <w:rFonts w:cs="Times New Roman"/>
          <w:szCs w:val="28"/>
        </w:rPr>
      </w:pPr>
      <w:proofErr w:type="gramStart"/>
      <w:r w:rsidRPr="00F34716">
        <w:rPr>
          <w:rFonts w:cs="Times New Roman"/>
          <w:szCs w:val="28"/>
        </w:rPr>
        <w:t xml:space="preserve">В настоящее время в законодательстве Российской Федерации не предусмотрена возможность работника, обнаружившего, что в представленной им в Департамент государственной службы, кадров и мобилизационной подготовки </w:t>
      </w:r>
      <w:proofErr w:type="spellStart"/>
      <w:r w:rsidRPr="00F34716">
        <w:rPr>
          <w:rFonts w:cs="Times New Roman"/>
          <w:szCs w:val="28"/>
        </w:rPr>
        <w:t>Минобрнауки</w:t>
      </w:r>
      <w:proofErr w:type="spellEnd"/>
      <w:r w:rsidRPr="00F34716">
        <w:rPr>
          <w:rFonts w:cs="Times New Roman"/>
          <w:szCs w:val="28"/>
        </w:rPr>
        <w:t xml:space="preserve"> России справке о расходах не отражены или не полностью отражены какие-либо сведения либо имеются ошибки, представить уточненные сведения о расходах, а также не содержится право обратиться с заявлением о невозможности по объективным причинам представить сведения</w:t>
      </w:r>
      <w:proofErr w:type="gramEnd"/>
      <w:r w:rsidRPr="00F34716">
        <w:rPr>
          <w:rFonts w:cs="Times New Roman"/>
          <w:szCs w:val="28"/>
        </w:rPr>
        <w:t xml:space="preserve"> о расходах своих супруги (супруга) и несовершеннолетних детей.</w:t>
      </w:r>
    </w:p>
    <w:p w:rsidR="00F34716" w:rsidRPr="00F34716" w:rsidRDefault="00F34716" w:rsidP="00850D17">
      <w:pPr>
        <w:autoSpaceDE w:val="0"/>
        <w:autoSpaceDN w:val="0"/>
        <w:adjustRightInd w:val="0"/>
        <w:spacing w:after="0" w:line="240" w:lineRule="auto"/>
        <w:ind w:firstLine="709"/>
        <w:jc w:val="both"/>
        <w:rPr>
          <w:rFonts w:cs="Times New Roman"/>
          <w:szCs w:val="28"/>
        </w:rPr>
      </w:pPr>
      <w:proofErr w:type="gramStart"/>
      <w:r w:rsidRPr="00F34716">
        <w:rPr>
          <w:rFonts w:cs="Times New Roman"/>
          <w:szCs w:val="28"/>
        </w:rPr>
        <w:t>В этой связи представленные сведения о расходах, вызывающие сомнения в их достоверности (в том числе на предмет соответствия доходов расходам), являются основанием для осуществления проверки (подпункт "а" пункта 10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w:t>
      </w:r>
      <w:proofErr w:type="gramEnd"/>
      <w:r w:rsidRPr="00F34716">
        <w:rPr>
          <w:rFonts w:cs="Times New Roman"/>
          <w:szCs w:val="28"/>
        </w:rPr>
        <w:t xml:space="preserve"> </w:t>
      </w:r>
      <w:proofErr w:type="gramStart"/>
      <w:r w:rsidRPr="00F34716">
        <w:rPr>
          <w:rFonts w:cs="Times New Roman"/>
          <w:szCs w:val="28"/>
        </w:rPr>
        <w:t>Президента Российской Федерации от 21 сентября 2009 г. N 1065).</w:t>
      </w:r>
      <w:proofErr w:type="gramEnd"/>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С учетом результатов анализа сведений о доходах супруга (супруги) и несовершеннолетних детей работника, наличия заявления работника о невозможности по объективным причинам представить сведения о доходах своих </w:t>
      </w:r>
      <w:r w:rsidRPr="00F34716">
        <w:rPr>
          <w:rFonts w:cs="Times New Roman"/>
          <w:szCs w:val="28"/>
        </w:rPr>
        <w:lastRenderedPageBreak/>
        <w:t xml:space="preserve">супруги (супруга) и несовершеннолетних детей, может приниматься решение о необходимости осуществления </w:t>
      </w:r>
      <w:proofErr w:type="gramStart"/>
      <w:r w:rsidRPr="00F34716">
        <w:rPr>
          <w:rFonts w:cs="Times New Roman"/>
          <w:szCs w:val="28"/>
        </w:rPr>
        <w:t>контроля за</w:t>
      </w:r>
      <w:proofErr w:type="gramEnd"/>
      <w:r w:rsidRPr="00F34716">
        <w:rPr>
          <w:rFonts w:cs="Times New Roman"/>
          <w:szCs w:val="28"/>
        </w:rPr>
        <w:t xml:space="preserve"> расходами.</w:t>
      </w:r>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Срок представления сведений о расходах</w:t>
      </w:r>
    </w:p>
    <w:p w:rsidR="00F34716" w:rsidRPr="00F34716" w:rsidRDefault="00F34716" w:rsidP="00850D17">
      <w:pPr>
        <w:autoSpaceDE w:val="0"/>
        <w:autoSpaceDN w:val="0"/>
        <w:adjustRightInd w:val="0"/>
        <w:spacing w:after="0" w:line="240" w:lineRule="auto"/>
        <w:ind w:firstLine="709"/>
        <w:jc w:val="both"/>
        <w:rPr>
          <w:rFonts w:cs="Times New Roman"/>
          <w:szCs w:val="28"/>
        </w:rPr>
      </w:pPr>
      <w:proofErr w:type="spellStart"/>
      <w:r w:rsidRPr="00F34716">
        <w:rPr>
          <w:rFonts w:cs="Times New Roman"/>
          <w:szCs w:val="28"/>
        </w:rPr>
        <w:t>КонсультантПлюс</w:t>
      </w:r>
      <w:proofErr w:type="spellEnd"/>
      <w:r w:rsidRPr="00F34716">
        <w:rPr>
          <w:rFonts w:cs="Times New Roman"/>
          <w:szCs w:val="28"/>
        </w:rPr>
        <w:t>: примечание.</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Нумерация пунктов дана в соответствии с официальным текстом документа.</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10. Срок представления сведений о расходах устанавливается:</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при совершении сделки в 2012 г. - до 1 июля 2013 г.;</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при совершении сделки в 2013 г. - до 30 апреля 2014 года.</w:t>
      </w:r>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Период, за который учитываются доходы лица и его супруга (супруги) для определения их общего дохода</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11. </w:t>
      </w:r>
      <w:proofErr w:type="gramStart"/>
      <w:r w:rsidRPr="00F34716">
        <w:rPr>
          <w:rFonts w:cs="Times New Roman"/>
          <w:szCs w:val="28"/>
        </w:rPr>
        <w:t>При расчете общего дохода работника, представляющего сведения о расходах за 2012 год, и его супруга (супруги) суммируются доходы, полученные ими за отчетные периоды (с 1 января по 31 декабря 2009, 2010, 2011 гг.), вне зависимости от того, замещал ли (занимал ли) работник должности, включенные в Перечень должностей, весь обозначенный период или нет, а также вне зависимости от места осуществления трудовой</w:t>
      </w:r>
      <w:proofErr w:type="gramEnd"/>
      <w:r w:rsidRPr="00F34716">
        <w:rPr>
          <w:rFonts w:cs="Times New Roman"/>
          <w:szCs w:val="28"/>
        </w:rPr>
        <w:t xml:space="preserve"> деятельности (на территории Российской Федерации, за рубежом). При этом доход за 2012 г. может также являться источником получения средств, за счет которых приобретено имущество, что указывается в справке о расходах (ссылка 4 к справке о расходах).</w:t>
      </w:r>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Порядок заполнения справки о расходах</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12. При заполнении строки "Источниками получения средств, за счет которых приобретено имущество, являются" подлежат отражению все источники получения средств с указанием сумм, полученных от каждого источника. При этом в данном случае законодательством не предусмотрено представление документов, подтверждающих источники получения средств.</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В случае если для приобретения вышеуказанного имущества были использованы доходы (часть дохода) несовершеннолетних детей, данный факт указывается в справке о расходах в качестве источника получения средств, за счет которых приобретено имущество (ссылка 4 к справке о расходах).</w:t>
      </w:r>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F34716" w:rsidRDefault="00F34716" w:rsidP="00850D17">
      <w:pPr>
        <w:autoSpaceDE w:val="0"/>
        <w:autoSpaceDN w:val="0"/>
        <w:adjustRightInd w:val="0"/>
        <w:spacing w:after="0" w:line="240" w:lineRule="auto"/>
        <w:ind w:firstLine="709"/>
        <w:jc w:val="both"/>
        <w:rPr>
          <w:rFonts w:cs="Times New Roman"/>
          <w:szCs w:val="28"/>
        </w:rPr>
      </w:pPr>
      <w:proofErr w:type="gramStart"/>
      <w:r w:rsidRPr="00F34716">
        <w:rPr>
          <w:rFonts w:cs="Times New Roman"/>
          <w:szCs w:val="28"/>
        </w:rPr>
        <w:t>Контроль за</w:t>
      </w:r>
      <w:proofErr w:type="gramEnd"/>
      <w:r w:rsidRPr="00F34716">
        <w:rPr>
          <w:rFonts w:cs="Times New Roman"/>
          <w:szCs w:val="28"/>
        </w:rPr>
        <w:t xml:space="preserve"> соответствием расходов доходам</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13. </w:t>
      </w:r>
      <w:proofErr w:type="gramStart"/>
      <w:r w:rsidRPr="00F34716">
        <w:rPr>
          <w:rFonts w:cs="Times New Roman"/>
          <w:szCs w:val="28"/>
        </w:rPr>
        <w:t>Контроль за</w:t>
      </w:r>
      <w:proofErr w:type="gramEnd"/>
      <w:r w:rsidRPr="00F34716">
        <w:rPr>
          <w:rFonts w:cs="Times New Roman"/>
          <w:szCs w:val="28"/>
        </w:rPr>
        <w:t xml:space="preserve"> расходами осуществляется при наличии оснований и принятии соответствующего решения (статья 4 Федерального закона N 230-ФЗ).</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В случае если сведения о расходах за отчетный период были представлены в срок и в установленном порядке (ранее), представлять их повторно в тот период, когда осуществляется </w:t>
      </w:r>
      <w:proofErr w:type="gramStart"/>
      <w:r w:rsidRPr="00F34716">
        <w:rPr>
          <w:rFonts w:cs="Times New Roman"/>
          <w:szCs w:val="28"/>
        </w:rPr>
        <w:t>контроль за</w:t>
      </w:r>
      <w:proofErr w:type="gramEnd"/>
      <w:r w:rsidRPr="00F34716">
        <w:rPr>
          <w:rFonts w:cs="Times New Roman"/>
          <w:szCs w:val="28"/>
        </w:rPr>
        <w:t xml:space="preserve"> расходами, не требуется (они имеются в личном деле).</w:t>
      </w:r>
    </w:p>
    <w:p w:rsidR="00F34716" w:rsidRPr="00F34716" w:rsidRDefault="00F34716" w:rsidP="00850D17">
      <w:pPr>
        <w:autoSpaceDE w:val="0"/>
        <w:autoSpaceDN w:val="0"/>
        <w:adjustRightInd w:val="0"/>
        <w:spacing w:after="0" w:line="240" w:lineRule="auto"/>
        <w:ind w:firstLine="709"/>
        <w:jc w:val="both"/>
        <w:rPr>
          <w:rFonts w:cs="Times New Roman"/>
          <w:szCs w:val="28"/>
        </w:rPr>
      </w:pPr>
      <w:proofErr w:type="gramStart"/>
      <w:r w:rsidRPr="00F34716">
        <w:rPr>
          <w:rFonts w:cs="Times New Roman"/>
          <w:szCs w:val="28"/>
        </w:rPr>
        <w:t>В рамках контроля за расходами у лица могут быть истребованы:</w:t>
      </w:r>
      <w:proofErr w:type="gramEnd"/>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 xml:space="preserve">сведения о доходах за три последних года, предшествующих приобретению имущества, в том случае, если работник ранее не замещал (занимал) </w:t>
      </w:r>
      <w:proofErr w:type="gramStart"/>
      <w:r w:rsidR="00F34716" w:rsidRPr="00F34716">
        <w:rPr>
          <w:rFonts w:cs="Times New Roman"/>
          <w:szCs w:val="28"/>
        </w:rPr>
        <w:t>должность, включенную в Перечень должностей и не представлял</w:t>
      </w:r>
      <w:proofErr w:type="gramEnd"/>
      <w:r w:rsidR="00F34716" w:rsidRPr="00F34716">
        <w:rPr>
          <w:rFonts w:cs="Times New Roman"/>
          <w:szCs w:val="28"/>
        </w:rPr>
        <w:t xml:space="preserve"> таких сведений;</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lastRenderedPageBreak/>
        <w:t xml:space="preserve">- </w:t>
      </w:r>
      <w:r w:rsidR="00F34716" w:rsidRPr="00F34716">
        <w:rPr>
          <w:rFonts w:cs="Times New Roman"/>
          <w:szCs w:val="28"/>
        </w:rPr>
        <w:t>сведения, подтверждающие источники получения средств, за счет которых совершена сделка.</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Результаты, полученные в ходе осуществления </w:t>
      </w:r>
      <w:proofErr w:type="gramStart"/>
      <w:r w:rsidRPr="00F34716">
        <w:rPr>
          <w:rFonts w:cs="Times New Roman"/>
          <w:szCs w:val="28"/>
        </w:rPr>
        <w:t>контроля за</w:t>
      </w:r>
      <w:proofErr w:type="gramEnd"/>
      <w:r w:rsidRPr="00F34716">
        <w:rPr>
          <w:rFonts w:cs="Times New Roman"/>
          <w:szCs w:val="28"/>
        </w:rPr>
        <w:t xml:space="preserve"> расходами, подлежат рассмотрению на заседании комиссии </w:t>
      </w:r>
      <w:proofErr w:type="spellStart"/>
      <w:r w:rsidRPr="00F34716">
        <w:rPr>
          <w:rFonts w:cs="Times New Roman"/>
          <w:szCs w:val="28"/>
        </w:rPr>
        <w:t>Минобрнауки</w:t>
      </w:r>
      <w:proofErr w:type="spellEnd"/>
      <w:r w:rsidRPr="00F34716">
        <w:rPr>
          <w:rFonts w:cs="Times New Roman"/>
          <w:szCs w:val="28"/>
        </w:rPr>
        <w:t xml:space="preserve"> России по соблюдению требований к служебному поведению и урегулированию конфликта интересов в случае принятия такого решения лицом, принявшим решение об осуществлении контроля за расходами.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14. </w:t>
      </w:r>
      <w:proofErr w:type="gramStart"/>
      <w:r w:rsidRPr="00F34716">
        <w:rPr>
          <w:rFonts w:cs="Times New Roman"/>
          <w:szCs w:val="28"/>
        </w:rPr>
        <w:t>Согласно части 3 статьи 16 Федерального закона N 230-ФЗ, в случае если в ходе осуществления контроля за расходами выявлены обстоятельства, свидетельствующие о несоответствии расходов работника, а также расходов его супруга (супруги)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w:t>
      </w:r>
      <w:proofErr w:type="gramEnd"/>
      <w:r w:rsidRPr="00F34716">
        <w:rPr>
          <w:rFonts w:cs="Times New Roman"/>
          <w:szCs w:val="28"/>
        </w:rPr>
        <w:t>, в органы прокуратуры Российской Федерации.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При направлении материалов, полученных в результате осуществления </w:t>
      </w:r>
      <w:proofErr w:type="gramStart"/>
      <w:r w:rsidRPr="00F34716">
        <w:rPr>
          <w:rFonts w:cs="Times New Roman"/>
          <w:szCs w:val="28"/>
        </w:rPr>
        <w:t>контроля за</w:t>
      </w:r>
      <w:proofErr w:type="gramEnd"/>
      <w:r w:rsidRPr="00F34716">
        <w:rPr>
          <w:rFonts w:cs="Times New Roman"/>
          <w:szCs w:val="28"/>
        </w:rPr>
        <w:t xml:space="preserve"> расходами, в органы прокуратуры Российской Федерации следует учитывать, что материалы должны соответствовать требованиям, установленным статьей 71 Гражданского процессуального кодекса Российской Федерации, предъявляемым к письменным доказательствам.</w:t>
      </w:r>
    </w:p>
    <w:p w:rsid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При этом материалы (справки о доходах, расходах, иные дополнительные материалы, полученные в ходе проверки) рекомендуется направлять с сопроводительным письмом за подписью лица, принявшего решение об осуществлении </w:t>
      </w:r>
      <w:proofErr w:type="gramStart"/>
      <w:r w:rsidRPr="00F34716">
        <w:rPr>
          <w:rFonts w:cs="Times New Roman"/>
          <w:szCs w:val="28"/>
        </w:rPr>
        <w:t>контроля за</w:t>
      </w:r>
      <w:proofErr w:type="gramEnd"/>
      <w:r w:rsidRPr="00F34716">
        <w:rPr>
          <w:rFonts w:cs="Times New Roman"/>
          <w:szCs w:val="28"/>
        </w:rPr>
        <w:t xml:space="preserve"> расходами, в котором указываются основание направления материалов (часть 3 статьи 16 Федерального закона N 230-ФЗ), перечень прилагаемых документов.</w:t>
      </w:r>
    </w:p>
    <w:p w:rsidR="00633088" w:rsidRPr="00F34716" w:rsidRDefault="00633088" w:rsidP="00850D17">
      <w:pPr>
        <w:autoSpaceDE w:val="0"/>
        <w:autoSpaceDN w:val="0"/>
        <w:adjustRightInd w:val="0"/>
        <w:spacing w:after="0" w:line="240" w:lineRule="auto"/>
        <w:ind w:firstLine="709"/>
        <w:jc w:val="both"/>
        <w:rPr>
          <w:rFonts w:cs="Times New Roman"/>
          <w:szCs w:val="28"/>
        </w:rPr>
      </w:pPr>
    </w:p>
    <w:p w:rsidR="00F34716" w:rsidRPr="00633088" w:rsidRDefault="00F34716" w:rsidP="00633088">
      <w:pPr>
        <w:pStyle w:val="1"/>
        <w:spacing w:before="0" w:line="240" w:lineRule="auto"/>
        <w:ind w:firstLine="709"/>
        <w:jc w:val="both"/>
        <w:rPr>
          <w:rFonts w:ascii="Times New Roman" w:hAnsi="Times New Roman" w:cs="Times New Roman"/>
          <w:color w:val="auto"/>
        </w:rPr>
      </w:pPr>
      <w:bookmarkStart w:id="3" w:name="_Toc152234574"/>
      <w:r w:rsidRPr="00633088">
        <w:rPr>
          <w:rFonts w:ascii="Times New Roman" w:hAnsi="Times New Roman" w:cs="Times New Roman"/>
          <w:color w:val="auto"/>
        </w:rPr>
        <w:t>IV. Критерии уважит</w:t>
      </w:r>
      <w:r w:rsidR="00850D17" w:rsidRPr="00633088">
        <w:rPr>
          <w:rFonts w:ascii="Times New Roman" w:hAnsi="Times New Roman" w:cs="Times New Roman"/>
          <w:color w:val="auto"/>
        </w:rPr>
        <w:t xml:space="preserve">ельности причин непредставления </w:t>
      </w:r>
      <w:r w:rsidRPr="00633088">
        <w:rPr>
          <w:rFonts w:ascii="Times New Roman" w:hAnsi="Times New Roman" w:cs="Times New Roman"/>
          <w:color w:val="auto"/>
        </w:rPr>
        <w:t>сведений о доходах, расходах, об имуществе</w:t>
      </w:r>
      <w:r w:rsidR="00850D17" w:rsidRPr="00633088">
        <w:rPr>
          <w:rFonts w:ascii="Times New Roman" w:hAnsi="Times New Roman" w:cs="Times New Roman"/>
          <w:color w:val="auto"/>
        </w:rPr>
        <w:t xml:space="preserve"> </w:t>
      </w:r>
      <w:r w:rsidRPr="00633088">
        <w:rPr>
          <w:rFonts w:ascii="Times New Roman" w:hAnsi="Times New Roman" w:cs="Times New Roman"/>
          <w:color w:val="auto"/>
        </w:rPr>
        <w:t>и обязательствах имущественного характера</w:t>
      </w:r>
      <w:bookmarkEnd w:id="3"/>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15. Законодательством Российской Федерации перечень уважительных и объективных причин не установлен. </w:t>
      </w:r>
      <w:proofErr w:type="gramStart"/>
      <w:r w:rsidRPr="00F34716">
        <w:rPr>
          <w:rFonts w:cs="Times New Roman"/>
          <w:szCs w:val="28"/>
        </w:rPr>
        <w:t xml:space="preserve">В этой связи при принятии решения Комиссия </w:t>
      </w:r>
      <w:proofErr w:type="spellStart"/>
      <w:r w:rsidRPr="00F34716">
        <w:rPr>
          <w:rFonts w:cs="Times New Roman"/>
          <w:szCs w:val="28"/>
        </w:rPr>
        <w:t>Минобрнауки</w:t>
      </w:r>
      <w:proofErr w:type="spellEnd"/>
      <w:r w:rsidRPr="00F34716">
        <w:rPr>
          <w:rFonts w:cs="Times New Roman"/>
          <w:szCs w:val="28"/>
        </w:rPr>
        <w:t xml:space="preserve"> России по соблюдению требований к служебному поведению и урегулированию конфликта интересов принимает решение исходя из оценки всей совокупности имеющихся сведений, содержащихся в заявлении работника, в том числе пояснений работника в отношении мер, предпринятых им в целях получения необходимых сведений, иных материалов, свидетельствующих о невозможности представить указанные сведения (например, супруги при юридически оформленном</w:t>
      </w:r>
      <w:proofErr w:type="gramEnd"/>
      <w:r w:rsidRPr="00F34716">
        <w:rPr>
          <w:rFonts w:cs="Times New Roman"/>
          <w:szCs w:val="28"/>
        </w:rPr>
        <w:t xml:space="preserve"> </w:t>
      </w:r>
      <w:proofErr w:type="gramStart"/>
      <w:r w:rsidRPr="00F34716">
        <w:rPr>
          <w:rFonts w:cs="Times New Roman"/>
          <w:szCs w:val="28"/>
        </w:rPr>
        <w:t>браке</w:t>
      </w:r>
      <w:proofErr w:type="gramEnd"/>
      <w:r w:rsidRPr="00F34716">
        <w:rPr>
          <w:rFonts w:cs="Times New Roman"/>
          <w:szCs w:val="28"/>
        </w:rPr>
        <w:t xml:space="preserve"> фактически не проживают друг с другом и (или) между ними существуют личные неприязненные отношения, супруг (супруга) признан безвестно отсутствующим, находится в розыске и т.д.).</w:t>
      </w:r>
    </w:p>
    <w:p w:rsidR="00633088" w:rsidRDefault="00633088" w:rsidP="00850D17">
      <w:pPr>
        <w:autoSpaceDE w:val="0"/>
        <w:autoSpaceDN w:val="0"/>
        <w:adjustRightInd w:val="0"/>
        <w:spacing w:after="0" w:line="240" w:lineRule="auto"/>
        <w:ind w:firstLine="709"/>
        <w:jc w:val="both"/>
        <w:rPr>
          <w:rFonts w:cs="Times New Roman"/>
          <w:szCs w:val="28"/>
        </w:rPr>
      </w:pPr>
    </w:p>
    <w:p w:rsidR="00633088" w:rsidRDefault="00633088" w:rsidP="00850D17">
      <w:pPr>
        <w:autoSpaceDE w:val="0"/>
        <w:autoSpaceDN w:val="0"/>
        <w:adjustRightInd w:val="0"/>
        <w:spacing w:after="0" w:line="240" w:lineRule="auto"/>
        <w:ind w:firstLine="709"/>
        <w:jc w:val="both"/>
        <w:rPr>
          <w:rFonts w:cs="Times New Roman"/>
          <w:szCs w:val="28"/>
        </w:rPr>
      </w:pPr>
    </w:p>
    <w:p w:rsidR="00633088" w:rsidRPr="00F34716" w:rsidRDefault="00633088" w:rsidP="00850D17">
      <w:pPr>
        <w:autoSpaceDE w:val="0"/>
        <w:autoSpaceDN w:val="0"/>
        <w:adjustRightInd w:val="0"/>
        <w:spacing w:after="0" w:line="240" w:lineRule="auto"/>
        <w:ind w:firstLine="709"/>
        <w:jc w:val="both"/>
        <w:rPr>
          <w:rFonts w:cs="Times New Roman"/>
          <w:szCs w:val="28"/>
        </w:rPr>
      </w:pP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Представление сведений о доходах в случае отстранения от должности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lastRenderedPageBreak/>
        <w:t xml:space="preserve">16. </w:t>
      </w:r>
      <w:proofErr w:type="gramStart"/>
      <w:r w:rsidRPr="00F34716">
        <w:rPr>
          <w:rFonts w:cs="Times New Roman"/>
          <w:szCs w:val="28"/>
        </w:rPr>
        <w:t>В соответствии со статьей 20 Федерального закона от 27 июля 2004 г. N 79-ФЗ "О государственной гражданской службе Российской Федерации" установлено, что гражданин, претендующий на замещение должности, включенной в Перечень должностей, а также работник, замещающий должность, включенную в Перечень должностей, ежегодно, не позднее 30 апреля года, следующего за отчетным, представляет представителю нанимателя сведения о своих доходах, имуществе и обязательствах имущественного</w:t>
      </w:r>
      <w:proofErr w:type="gramEnd"/>
      <w:r w:rsidRPr="00F34716">
        <w:rPr>
          <w:rFonts w:cs="Times New Roman"/>
          <w:szCs w:val="28"/>
        </w:rPr>
        <w:t xml:space="preserve"> характера.</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Статьей 32 указанного закона предусматривается отстранение работника от замещаемой должности (по различным видам оснований).</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Вместе с тем это не влечет освобождение от обязанности работника по представлению сведений о доходах, расходах, об имуществе и обязательствах имущественного характера.</w:t>
      </w:r>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633088" w:rsidRDefault="00F34716" w:rsidP="00633088">
      <w:pPr>
        <w:pStyle w:val="1"/>
        <w:spacing w:before="0" w:line="240" w:lineRule="auto"/>
        <w:ind w:firstLine="709"/>
        <w:jc w:val="both"/>
        <w:rPr>
          <w:rFonts w:ascii="Times New Roman" w:hAnsi="Times New Roman" w:cs="Times New Roman"/>
          <w:color w:val="auto"/>
        </w:rPr>
      </w:pPr>
      <w:bookmarkStart w:id="4" w:name="_Toc152234575"/>
      <w:r w:rsidRPr="00633088">
        <w:rPr>
          <w:rFonts w:ascii="Times New Roman" w:hAnsi="Times New Roman" w:cs="Times New Roman"/>
          <w:color w:val="auto"/>
        </w:rPr>
        <w:t>V. Размещение сведений о доходах, расходах,</w:t>
      </w:r>
      <w:r w:rsidR="00850D17" w:rsidRPr="00633088">
        <w:rPr>
          <w:rFonts w:ascii="Times New Roman" w:hAnsi="Times New Roman" w:cs="Times New Roman"/>
          <w:color w:val="auto"/>
        </w:rPr>
        <w:t xml:space="preserve"> </w:t>
      </w:r>
      <w:r w:rsidRPr="00633088">
        <w:rPr>
          <w:rFonts w:ascii="Times New Roman" w:hAnsi="Times New Roman" w:cs="Times New Roman"/>
          <w:color w:val="auto"/>
        </w:rPr>
        <w:t>об имуществе и обязательствах имущественного характера</w:t>
      </w:r>
      <w:r w:rsidR="00850D17" w:rsidRPr="00633088">
        <w:rPr>
          <w:rFonts w:ascii="Times New Roman" w:hAnsi="Times New Roman" w:cs="Times New Roman"/>
          <w:color w:val="auto"/>
        </w:rPr>
        <w:t xml:space="preserve"> </w:t>
      </w:r>
      <w:r w:rsidRPr="00633088">
        <w:rPr>
          <w:rFonts w:ascii="Times New Roman" w:hAnsi="Times New Roman" w:cs="Times New Roman"/>
          <w:color w:val="auto"/>
        </w:rPr>
        <w:t>в информационно-телекоммуникационной сети "Интернет"</w:t>
      </w:r>
      <w:r w:rsidR="00850D17" w:rsidRPr="00633088">
        <w:rPr>
          <w:rFonts w:ascii="Times New Roman" w:hAnsi="Times New Roman" w:cs="Times New Roman"/>
          <w:color w:val="auto"/>
        </w:rPr>
        <w:t xml:space="preserve"> </w:t>
      </w:r>
      <w:r w:rsidRPr="00633088">
        <w:rPr>
          <w:rFonts w:ascii="Times New Roman" w:hAnsi="Times New Roman" w:cs="Times New Roman"/>
          <w:color w:val="auto"/>
        </w:rPr>
        <w:t>на официальных сайтах</w:t>
      </w:r>
      <w:bookmarkEnd w:id="4"/>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17. Сведения о доходах, расходах, об имуществе и обязательствах имущественного характера размещаются в информационно-телекоммуникационной сети "Интернет" на официальном сайте </w:t>
      </w:r>
      <w:proofErr w:type="spellStart"/>
      <w:r w:rsidRPr="00F34716">
        <w:rPr>
          <w:rFonts w:cs="Times New Roman"/>
          <w:szCs w:val="28"/>
        </w:rPr>
        <w:t>Минобрнауки</w:t>
      </w:r>
      <w:proofErr w:type="spellEnd"/>
      <w:r w:rsidRPr="00F34716">
        <w:rPr>
          <w:rFonts w:cs="Times New Roman"/>
          <w:szCs w:val="28"/>
        </w:rPr>
        <w:t xml:space="preserve"> России в соответствии Порядком размещения сведений о </w:t>
      </w:r>
      <w:proofErr w:type="gramStart"/>
      <w:r w:rsidRPr="00F34716">
        <w:rPr>
          <w:rFonts w:cs="Times New Roman"/>
          <w:szCs w:val="28"/>
        </w:rPr>
        <w:t>сведений</w:t>
      </w:r>
      <w:proofErr w:type="gramEnd"/>
      <w:r w:rsidRPr="00F34716">
        <w:rPr>
          <w:rFonts w:cs="Times New Roman"/>
          <w:szCs w:val="28"/>
        </w:rPr>
        <w:t xml:space="preserve">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утвержденным Указом Президента Российской Федерации от 8 июля 2013 г. N 613 "Вопросы противодействия коррупции".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18. </w:t>
      </w:r>
      <w:proofErr w:type="gramStart"/>
      <w:r w:rsidRPr="00F34716">
        <w:rPr>
          <w:rFonts w:cs="Times New Roman"/>
          <w:szCs w:val="28"/>
        </w:rPr>
        <w:t xml:space="preserve">Сведения о доходах, расходах, об имуществе и обязательствах имущественного характера, размещенные в информационно-телекоммуникационной сети "Интернет" на официальном сайте </w:t>
      </w:r>
      <w:proofErr w:type="spellStart"/>
      <w:r w:rsidRPr="00F34716">
        <w:rPr>
          <w:rFonts w:cs="Times New Roman"/>
          <w:szCs w:val="28"/>
        </w:rPr>
        <w:t>Минобрнауки</w:t>
      </w:r>
      <w:proofErr w:type="spellEnd"/>
      <w:r w:rsidRPr="00F34716">
        <w:rPr>
          <w:rFonts w:cs="Times New Roman"/>
          <w:szCs w:val="28"/>
        </w:rPr>
        <w:t xml:space="preserve"> России, в том числе за предшествующие годы, не подлежат удалению и должны находиться в открытом доступе (размещены на официальном сайте) в течение всего периода замещения работником в данной организации должности, включенной в Перечень должностей, если иное не установлено законодательством Российской Федерации.</w:t>
      </w:r>
      <w:proofErr w:type="gramEnd"/>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633088" w:rsidRDefault="00F34716" w:rsidP="00633088">
      <w:pPr>
        <w:pStyle w:val="1"/>
        <w:spacing w:before="0" w:line="240" w:lineRule="auto"/>
        <w:ind w:firstLine="709"/>
        <w:jc w:val="both"/>
        <w:rPr>
          <w:rFonts w:ascii="Times New Roman" w:hAnsi="Times New Roman" w:cs="Times New Roman"/>
          <w:color w:val="auto"/>
        </w:rPr>
      </w:pPr>
      <w:bookmarkStart w:id="5" w:name="_Toc152234576"/>
      <w:r w:rsidRPr="00633088">
        <w:rPr>
          <w:rFonts w:ascii="Times New Roman" w:hAnsi="Times New Roman" w:cs="Times New Roman"/>
          <w:color w:val="auto"/>
        </w:rPr>
        <w:t>VI. Ограничения и обязанности,</w:t>
      </w:r>
      <w:r w:rsidR="00850D17" w:rsidRPr="00633088">
        <w:rPr>
          <w:rFonts w:ascii="Times New Roman" w:hAnsi="Times New Roman" w:cs="Times New Roman"/>
          <w:color w:val="auto"/>
        </w:rPr>
        <w:t xml:space="preserve"> </w:t>
      </w:r>
      <w:r w:rsidRPr="00633088">
        <w:rPr>
          <w:rFonts w:ascii="Times New Roman" w:hAnsi="Times New Roman" w:cs="Times New Roman"/>
          <w:color w:val="auto"/>
        </w:rPr>
        <w:t>налагаемые на работников организации</w:t>
      </w:r>
      <w:bookmarkEnd w:id="5"/>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19. </w:t>
      </w:r>
      <w:proofErr w:type="gramStart"/>
      <w:r w:rsidRPr="00F34716">
        <w:rPr>
          <w:rFonts w:cs="Times New Roman"/>
          <w:szCs w:val="28"/>
        </w:rPr>
        <w:t xml:space="preserve">В соответствии со статьей 12.2 Федерального закона от 25 декабря 2008 г. N 273-ФЗ "О противодействии коррупции" на работников организации, если иное не установлено нормативными правовыми актами Российской Федерации, распространяются ограничения, запреты и обязанности, установленные для федеральных государственных служащих, проходящих службу в </w:t>
      </w:r>
      <w:r w:rsidRPr="00F34716">
        <w:rPr>
          <w:rFonts w:cs="Times New Roman"/>
          <w:szCs w:val="28"/>
        </w:rPr>
        <w:lastRenderedPageBreak/>
        <w:t>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F34716" w:rsidRPr="00633088" w:rsidRDefault="00F34716" w:rsidP="00850D17">
      <w:pPr>
        <w:autoSpaceDE w:val="0"/>
        <w:autoSpaceDN w:val="0"/>
        <w:adjustRightInd w:val="0"/>
        <w:spacing w:after="0" w:line="240" w:lineRule="auto"/>
        <w:ind w:firstLine="709"/>
        <w:jc w:val="both"/>
        <w:rPr>
          <w:rFonts w:cs="Times New Roman"/>
          <w:i/>
          <w:szCs w:val="28"/>
        </w:rPr>
      </w:pPr>
      <w:proofErr w:type="spellStart"/>
      <w:r w:rsidRPr="00633088">
        <w:rPr>
          <w:rFonts w:cs="Times New Roman"/>
          <w:i/>
          <w:szCs w:val="28"/>
        </w:rPr>
        <w:t>КонсультантПлюс</w:t>
      </w:r>
      <w:proofErr w:type="spellEnd"/>
      <w:r w:rsidRPr="00633088">
        <w:rPr>
          <w:rFonts w:cs="Times New Roman"/>
          <w:i/>
          <w:szCs w:val="28"/>
        </w:rPr>
        <w:t>: примечание.</w:t>
      </w:r>
    </w:p>
    <w:p w:rsidR="00F34716" w:rsidRPr="00633088" w:rsidRDefault="00F34716" w:rsidP="00850D17">
      <w:pPr>
        <w:autoSpaceDE w:val="0"/>
        <w:autoSpaceDN w:val="0"/>
        <w:adjustRightInd w:val="0"/>
        <w:spacing w:after="0" w:line="240" w:lineRule="auto"/>
        <w:ind w:firstLine="709"/>
        <w:jc w:val="both"/>
        <w:rPr>
          <w:rFonts w:cs="Times New Roman"/>
          <w:i/>
          <w:szCs w:val="28"/>
        </w:rPr>
      </w:pPr>
      <w:r w:rsidRPr="00633088">
        <w:rPr>
          <w:rFonts w:cs="Times New Roman"/>
          <w:i/>
          <w:szCs w:val="28"/>
        </w:rPr>
        <w:t>Нумерация пунктов дана в соответствии с официальным текстом документа.</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19. В соответствии со статьей 349.2 Трудового кодекса Российской Федерации (</w:t>
      </w:r>
      <w:proofErr w:type="gramStart"/>
      <w:r w:rsidRPr="00F34716">
        <w:rPr>
          <w:rFonts w:cs="Times New Roman"/>
          <w:szCs w:val="28"/>
        </w:rPr>
        <w:t>введена</w:t>
      </w:r>
      <w:proofErr w:type="gramEnd"/>
      <w:r w:rsidRPr="00F34716">
        <w:rPr>
          <w:rFonts w:cs="Times New Roman"/>
          <w:szCs w:val="28"/>
        </w:rPr>
        <w:t xml:space="preserve"> Федеральным законом от 3 декабря 2012 г. N 231-ФЗ) на работников </w:t>
      </w:r>
      <w:bookmarkStart w:id="6" w:name="_GoBack"/>
      <w:bookmarkEnd w:id="6"/>
      <w:r w:rsidRPr="00F34716">
        <w:rPr>
          <w:rFonts w:cs="Times New Roman"/>
          <w:szCs w:val="28"/>
        </w:rPr>
        <w:t>организации распространяются ограничения, запреты и обязанности, установленные Федеральным законом от 25 декабря 2008 г. N 273-ФЗ "О противодействии коррупции" и другими федеральными законами в целях противодействия коррупции.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633088" w:rsidRDefault="00F34716" w:rsidP="00633088">
      <w:pPr>
        <w:pStyle w:val="1"/>
        <w:spacing w:before="0" w:line="240" w:lineRule="auto"/>
        <w:ind w:firstLine="709"/>
        <w:jc w:val="both"/>
        <w:rPr>
          <w:rFonts w:ascii="Times New Roman" w:hAnsi="Times New Roman" w:cs="Times New Roman"/>
          <w:color w:val="auto"/>
        </w:rPr>
      </w:pPr>
      <w:bookmarkStart w:id="7" w:name="_Toc152234577"/>
      <w:r w:rsidRPr="00633088">
        <w:rPr>
          <w:rFonts w:ascii="Times New Roman" w:hAnsi="Times New Roman" w:cs="Times New Roman"/>
          <w:color w:val="auto"/>
        </w:rPr>
        <w:t>VII. О порядке урегулирования конфликта интересов</w:t>
      </w:r>
      <w:r w:rsidR="00850D17" w:rsidRPr="00633088">
        <w:rPr>
          <w:rFonts w:ascii="Times New Roman" w:hAnsi="Times New Roman" w:cs="Times New Roman"/>
          <w:color w:val="auto"/>
        </w:rPr>
        <w:t xml:space="preserve"> </w:t>
      </w:r>
      <w:r w:rsidRPr="00633088">
        <w:rPr>
          <w:rFonts w:ascii="Times New Roman" w:hAnsi="Times New Roman" w:cs="Times New Roman"/>
          <w:color w:val="auto"/>
        </w:rPr>
        <w:t>работниками организаций</w:t>
      </w:r>
      <w:bookmarkEnd w:id="7"/>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20. </w:t>
      </w:r>
      <w:proofErr w:type="gramStart"/>
      <w:r w:rsidRPr="00F34716">
        <w:rPr>
          <w:rFonts w:cs="Times New Roman"/>
          <w:szCs w:val="28"/>
        </w:rPr>
        <w:t>Под конфликтом интересов понимается ситуация, при которой личная заинтересованность (прямая или косвенная) работника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работника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roofErr w:type="gramEnd"/>
      <w:r w:rsidRPr="00F34716">
        <w:rPr>
          <w:rFonts w:cs="Times New Roman"/>
          <w:szCs w:val="28"/>
        </w:rPr>
        <w:t xml:space="preserve"> (часть 1 статьи 10 Федерального закона от 25 декабря 2008 г. N 273-ФЗ "О противодействии коррупции").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21. </w:t>
      </w:r>
      <w:proofErr w:type="gramStart"/>
      <w:r w:rsidRPr="00F34716">
        <w:rPr>
          <w:rFonts w:cs="Times New Roman"/>
          <w:szCs w:val="28"/>
        </w:rPr>
        <w:t>Конфликт интересов представляет собой ситуацию, при которой личная заинтересованность работника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w:t>
      </w:r>
      <w:proofErr w:type="gramEnd"/>
      <w:r w:rsidRPr="00F34716">
        <w:rPr>
          <w:rFonts w:cs="Times New Roman"/>
          <w:szCs w:val="28"/>
        </w:rPr>
        <w:t xml:space="preserve"> Федерации (часть 1 статьи 19 Федерального закона от 27 июля 2004 г. N 79-ФЗ "О государственной гражданской службе Российской Федерации").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22. </w:t>
      </w:r>
      <w:proofErr w:type="gramStart"/>
      <w:r w:rsidRPr="00F34716">
        <w:rPr>
          <w:rFonts w:cs="Times New Roman"/>
          <w:szCs w:val="28"/>
        </w:rPr>
        <w:t>Под личной заинтересованностью работника, которая влияет или может повлиять на объективное исполнение им должностных обязанностей, понимается возможность получения работником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работника, членов его семьи или лиц, указанных в пункте 5 части 1 статьи 16 Федерального закона N 79-ФЗ &lt;*&gt;, а также для граждан</w:t>
      </w:r>
      <w:proofErr w:type="gramEnd"/>
      <w:r w:rsidRPr="00F34716">
        <w:rPr>
          <w:rFonts w:cs="Times New Roman"/>
          <w:szCs w:val="28"/>
        </w:rPr>
        <w:t xml:space="preserve"> или организаций, с которыми работник связан финансовыми или иными обязательствами.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w:t>
      </w:r>
    </w:p>
    <w:p w:rsidR="00F34716" w:rsidRPr="00F34716" w:rsidRDefault="00F34716" w:rsidP="00850D17">
      <w:pPr>
        <w:autoSpaceDE w:val="0"/>
        <w:autoSpaceDN w:val="0"/>
        <w:adjustRightInd w:val="0"/>
        <w:spacing w:after="0" w:line="240" w:lineRule="auto"/>
        <w:ind w:firstLine="709"/>
        <w:jc w:val="both"/>
        <w:rPr>
          <w:rFonts w:cs="Times New Roman"/>
          <w:szCs w:val="28"/>
        </w:rPr>
      </w:pPr>
      <w:proofErr w:type="gramStart"/>
      <w:r w:rsidRPr="00F34716">
        <w:rPr>
          <w:rFonts w:cs="Times New Roman"/>
          <w:szCs w:val="28"/>
        </w:rPr>
        <w:t>&lt;*&gt; Родители, супруги, дети, братья, сестры, а также братья, сестры, родители и дети супругов, супруги детей.</w:t>
      </w:r>
      <w:proofErr w:type="gramEnd"/>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lastRenderedPageBreak/>
        <w:t>Личная заинтересованность работника может возникать и в тех случаях, когда выгоду получают или могут получить иные лица, например друзья работника, друзья его родственников (часть 3 статьи 19 Федерального закона от 27 июля 2004 г. N 79-ФЗ "О государственной гражданской службе Российской Федерации").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23. Работник вправе с предварительным уведомлением представителя нанимателя выполнять иную оплачиваемую работу, если это не повлечет за собой конфликт интересов (часть 2 статьи 14 Федерального закона N 79-ФЗ "О государственной гражданской службе Российской Федерации").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Представитель нанимателя не вправе запретить государственному служащему выполнять иную оплачиваемую работу.</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обязан в письменной форме уведомить своего непосредственного начальника о возможности возникновения конфликта интересов.</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Применение мер по предотвращению конфликта интересов может осуществляться по инициативе работника и не связываться с его обязанностями, установленными законодательством о государственной службе и противодействии коррупции (часть 2 статьи 11 Федерального закона от 25 декабря 2008 г. N 273-ФЗ "О противодействии коррупции").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24. </w:t>
      </w:r>
      <w:proofErr w:type="gramStart"/>
      <w:r w:rsidRPr="00F34716">
        <w:rPr>
          <w:rFonts w:cs="Times New Roman"/>
          <w:szCs w:val="28"/>
        </w:rPr>
        <w:t>Работнику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(пункт 11 части 1 статьи 17 Федерального закона N 79-ФЗ "О противодействии коррупции").</w:t>
      </w:r>
      <w:proofErr w:type="gramEnd"/>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25. Предотвращение или урегулирование конфликта интересов может состоять в изменении должностного или служебного положения работника,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850D17" w:rsidRDefault="00850D17">
      <w:pPr>
        <w:rPr>
          <w:rFonts w:cs="Times New Roman"/>
          <w:b/>
          <w:szCs w:val="28"/>
        </w:rPr>
      </w:pPr>
      <w:r>
        <w:rPr>
          <w:rFonts w:cs="Times New Roman"/>
          <w:b/>
          <w:szCs w:val="28"/>
        </w:rPr>
        <w:br w:type="page"/>
      </w:r>
    </w:p>
    <w:p w:rsidR="00633088" w:rsidRDefault="00633088" w:rsidP="00633088">
      <w:pPr>
        <w:pStyle w:val="1"/>
        <w:spacing w:before="0" w:line="240" w:lineRule="auto"/>
        <w:ind w:firstLine="709"/>
        <w:jc w:val="right"/>
        <w:rPr>
          <w:rFonts w:ascii="Times New Roman" w:hAnsi="Times New Roman" w:cs="Times New Roman"/>
          <w:color w:val="auto"/>
        </w:rPr>
      </w:pPr>
      <w:bookmarkStart w:id="8" w:name="_Toc152234578"/>
      <w:r>
        <w:rPr>
          <w:rFonts w:ascii="Times New Roman" w:hAnsi="Times New Roman" w:cs="Times New Roman"/>
          <w:color w:val="auto"/>
        </w:rPr>
        <w:lastRenderedPageBreak/>
        <w:t>Приложение 1</w:t>
      </w:r>
      <w:bookmarkEnd w:id="8"/>
    </w:p>
    <w:p w:rsidR="00F34716" w:rsidRPr="00633088" w:rsidRDefault="00850D17" w:rsidP="00633088">
      <w:pPr>
        <w:pStyle w:val="1"/>
        <w:spacing w:before="0" w:line="240" w:lineRule="auto"/>
        <w:ind w:firstLine="709"/>
        <w:jc w:val="both"/>
        <w:rPr>
          <w:rFonts w:ascii="Times New Roman" w:hAnsi="Times New Roman" w:cs="Times New Roman"/>
          <w:color w:val="auto"/>
        </w:rPr>
      </w:pPr>
      <w:bookmarkStart w:id="9" w:name="_Toc152234579"/>
      <w:r w:rsidRPr="00633088">
        <w:rPr>
          <w:rFonts w:ascii="Times New Roman" w:hAnsi="Times New Roman" w:cs="Times New Roman"/>
          <w:color w:val="auto"/>
        </w:rPr>
        <w:t>ТИПОВЫЕ СИТУАЦИИ КОНФЛИКТА ИНТЕРЕСОВ И ПОРЯДОК ИХ УРЕГУЛИРОВАНИЯ</w:t>
      </w:r>
      <w:bookmarkEnd w:id="9"/>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(Информация является основой для разработки памятки</w:t>
      </w:r>
      <w:r w:rsidR="00850D17">
        <w:rPr>
          <w:rFonts w:cs="Times New Roman"/>
          <w:szCs w:val="28"/>
        </w:rPr>
        <w:t xml:space="preserve"> </w:t>
      </w:r>
      <w:r w:rsidRPr="00F34716">
        <w:rPr>
          <w:rFonts w:cs="Times New Roman"/>
          <w:szCs w:val="28"/>
        </w:rPr>
        <w:t>работникам организации по вопросам конфликта интересов</w:t>
      </w:r>
      <w:r w:rsidR="00850D17">
        <w:rPr>
          <w:rFonts w:cs="Times New Roman"/>
          <w:szCs w:val="28"/>
        </w:rPr>
        <w:t xml:space="preserve"> </w:t>
      </w:r>
      <w:r w:rsidRPr="00F34716">
        <w:rPr>
          <w:rFonts w:cs="Times New Roman"/>
          <w:szCs w:val="28"/>
        </w:rPr>
        <w:t>и порядка их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850D17" w:rsidRDefault="00F34716" w:rsidP="00850D17">
      <w:pPr>
        <w:autoSpaceDE w:val="0"/>
        <w:autoSpaceDN w:val="0"/>
        <w:adjustRightInd w:val="0"/>
        <w:spacing w:after="0" w:line="240" w:lineRule="auto"/>
        <w:ind w:firstLine="709"/>
        <w:jc w:val="both"/>
        <w:rPr>
          <w:rFonts w:cs="Times New Roman"/>
          <w:b/>
          <w:szCs w:val="28"/>
        </w:rPr>
      </w:pPr>
      <w:r w:rsidRPr="00850D17">
        <w:rPr>
          <w:rFonts w:cs="Times New Roman"/>
          <w:b/>
          <w:szCs w:val="28"/>
        </w:rPr>
        <w:t>Конфликт интересов, связанный с выполнением</w:t>
      </w:r>
      <w:r w:rsidR="00850D17" w:rsidRPr="00850D17">
        <w:rPr>
          <w:rFonts w:cs="Times New Roman"/>
          <w:b/>
          <w:szCs w:val="28"/>
        </w:rPr>
        <w:t xml:space="preserve"> </w:t>
      </w:r>
      <w:r w:rsidRPr="00850D17">
        <w:rPr>
          <w:rFonts w:cs="Times New Roman"/>
          <w:b/>
          <w:szCs w:val="28"/>
        </w:rPr>
        <w:t>отдельных функций государственного управления в отношении</w:t>
      </w:r>
      <w:r w:rsidR="00850D17" w:rsidRPr="00850D17">
        <w:rPr>
          <w:rFonts w:cs="Times New Roman"/>
          <w:b/>
          <w:szCs w:val="28"/>
        </w:rPr>
        <w:t xml:space="preserve"> </w:t>
      </w:r>
      <w:r w:rsidRPr="00850D17">
        <w:rPr>
          <w:rFonts w:cs="Times New Roman"/>
          <w:b/>
          <w:szCs w:val="28"/>
        </w:rPr>
        <w:t>родственников и (или) иных лиц, с которыми связана</w:t>
      </w:r>
      <w:r w:rsidR="00850D17" w:rsidRPr="00850D17">
        <w:rPr>
          <w:rFonts w:cs="Times New Roman"/>
          <w:b/>
          <w:szCs w:val="28"/>
        </w:rPr>
        <w:t xml:space="preserve"> </w:t>
      </w:r>
      <w:r w:rsidRPr="00850D17">
        <w:rPr>
          <w:rFonts w:cs="Times New Roman"/>
          <w:b/>
          <w:szCs w:val="28"/>
        </w:rPr>
        <w:t>личная заинтересованность работника</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Описание ситуации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участвует в осуществлении отдельных функций государственного управления и (или) в принятии кадровых решений в отношении родственников и (или) иных лиц, с которыми связана личная заинтересованность работника, например:</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работник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этой организации является родственник работника;</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работник является членом аттестационной комиссии (комиссии по проведению служебной проверки), которая принимает решение (проводит проверку) в отношении родственника работника.</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Меры предотвращения и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Работнику следует уведомить о наличии личной заинтересованности представителя нанимателя и непосредственного начальника в письменной форме.</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Представителю нанимателя рекомендуется отстранить работника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работника.</w:t>
      </w:r>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850D17" w:rsidRDefault="00F34716" w:rsidP="00850D17">
      <w:pPr>
        <w:autoSpaceDE w:val="0"/>
        <w:autoSpaceDN w:val="0"/>
        <w:adjustRightInd w:val="0"/>
        <w:spacing w:after="0" w:line="240" w:lineRule="auto"/>
        <w:ind w:firstLine="709"/>
        <w:jc w:val="both"/>
        <w:rPr>
          <w:rFonts w:cs="Times New Roman"/>
          <w:b/>
          <w:szCs w:val="28"/>
        </w:rPr>
      </w:pPr>
      <w:r w:rsidRPr="00850D17">
        <w:rPr>
          <w:rFonts w:cs="Times New Roman"/>
          <w:b/>
          <w:szCs w:val="28"/>
        </w:rPr>
        <w:t>Конфликт интересов,</w:t>
      </w:r>
      <w:r w:rsidR="00850D17" w:rsidRPr="00850D17">
        <w:rPr>
          <w:rFonts w:cs="Times New Roman"/>
          <w:b/>
          <w:szCs w:val="28"/>
        </w:rPr>
        <w:t xml:space="preserve"> </w:t>
      </w:r>
      <w:r w:rsidRPr="00850D17">
        <w:rPr>
          <w:rFonts w:cs="Times New Roman"/>
          <w:b/>
          <w:szCs w:val="28"/>
        </w:rPr>
        <w:t>связанный с выполнением иной оплачиваемой работы</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а) Описание ситуации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его родственники или иные лица, с которыми связана личная заинтересованность работника, выполняют или собираются выполнять оплачиваемую работу на условиях трудового или гражданско-правового договора в организации, в отношении которой работник осуществляет отдельные функции государственного управления.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Меры предотвращения и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В случае возникновения у работника личной заинтересованности, которая приводит или может привести к конфликту интересов, он обязан проинформировать об этом представителя нанимателя и непосредственного начальника в письменной форме.</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Определение степени своей личной заинтересованности, являющейся квалифицирующим признаком возникновения конфликта интересов, остается </w:t>
      </w:r>
      <w:r w:rsidRPr="00F34716">
        <w:rPr>
          <w:rFonts w:cs="Times New Roman"/>
          <w:szCs w:val="28"/>
        </w:rPr>
        <w:lastRenderedPageBreak/>
        <w:t>ответственностью самого работника со всеми вытекающими из этого юридическими последствиями.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При наличии конфликта интересов или возможности его возникновения работнику рекомендуется отказаться от предложений о выполнении иной оплачиваемой работы в организации, в отношении которой он осуществляет отдельные функции государственного управления.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В случае если на момент начала выполнения отдельных функций государственного управления в отношении организации работник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При этом рекомендуется отказаться от выполнения иной оплачиваемой работы в данной организации.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В случае если на момент начала выполнения отдельных функций государственного управления в отношении организации родственники работника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В случае если работник самостоятельно не предпринял мер по урегулированию конфликта интересов, представителю нанимателя рекомендуется отстранить работника от исполнения должностных (служебных) обязанностей в отношении организации, в которой работник или его родственники выполняют иную оплачиваемую работу.</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б) Описание ситуации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Работник, его родственники или иные лица, с которыми связана личная заинтересованность работника, выполняют оплачиваемую работу в организации, предоставляющей платные услуги другой организации. </w:t>
      </w:r>
      <w:proofErr w:type="gramStart"/>
      <w:r w:rsidRPr="00F34716">
        <w:rPr>
          <w:rFonts w:cs="Times New Roman"/>
          <w:szCs w:val="28"/>
        </w:rPr>
        <w:t>При этом работник осуществляет в отношении последней отдельные функции государственного управления.</w:t>
      </w:r>
      <w:proofErr w:type="gramEnd"/>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Меры предотвращения и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обязан направить представителю нанимателя предварительное уведомление о выполнении иной оплачиваемой работы с полным и подробным изложением, в какой степени выполнение им этой работы связано с его должностными обязанностями.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При этом рекомендуется отказаться от выполнения иной оплачиваемой работы в организации.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proofErr w:type="gramStart"/>
      <w:r w:rsidRPr="00F34716">
        <w:rPr>
          <w:rFonts w:cs="Times New Roman"/>
          <w:szCs w:val="28"/>
        </w:rP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работника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roofErr w:type="gramEnd"/>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Представителю нанимателя рекомендуется подробно рассмотреть обстоятельства выполнения работником иной оплачиваемой работы с учетом </w:t>
      </w:r>
      <w:r w:rsidRPr="00F34716">
        <w:rPr>
          <w:rFonts w:cs="Times New Roman"/>
          <w:szCs w:val="28"/>
        </w:rPr>
        <w:lastRenderedPageBreak/>
        <w:t>фактов, указывающих на возможное использование работником своих полномочий для получения дополнительного дохода, например:</w:t>
      </w:r>
    </w:p>
    <w:p w:rsidR="00F34716" w:rsidRPr="00F34716" w:rsidRDefault="00633088"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услуги, предоставляемые организацией, оказывающей платные услуги, связаны с должностными обязанностями работника;</w:t>
      </w:r>
    </w:p>
    <w:p w:rsidR="00F34716" w:rsidRPr="00F34716" w:rsidRDefault="00633088"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работник непосредственно участвует в предоставлении услуг организации, получающей платные услуги;</w:t>
      </w:r>
    </w:p>
    <w:p w:rsidR="00F34716" w:rsidRPr="00F34716" w:rsidRDefault="00633088"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организация, оказывающая платные услуги, регулярно предоставляет услуги организациям, в отношении которых работник осуществляет отдельные функции государственного управления и т.д.</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При обнаружении подобных фактов представителю нанимателя рекомендуется отстранить работника от исполнения должностных (служебных) обязанностей в отношении организации, получающей платные услуги.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в) Описание ситуации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proofErr w:type="gramStart"/>
      <w:r w:rsidRPr="00F34716">
        <w:rPr>
          <w:rFonts w:cs="Times New Roman"/>
          <w:szCs w:val="28"/>
        </w:rPr>
        <w:t>Работник, его родственники или иные лица, с которыми связана личная заинтересованность работника,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работник осуществляет отдельные функции государственного управления.</w:t>
      </w:r>
      <w:proofErr w:type="gramEnd"/>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Меры предотвращения и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Работник обязан направить представителю нанимателя предварительное уведомление о выполнении иной оплачиваемой </w:t>
      </w:r>
      <w:proofErr w:type="gramStart"/>
      <w:r w:rsidRPr="00F34716">
        <w:rPr>
          <w:rFonts w:cs="Times New Roman"/>
          <w:szCs w:val="28"/>
        </w:rPr>
        <w:t>работы</w:t>
      </w:r>
      <w:proofErr w:type="gramEnd"/>
      <w:r w:rsidRPr="00F34716">
        <w:rPr>
          <w:rFonts w:cs="Times New Roman"/>
          <w:szCs w:val="28"/>
        </w:rPr>
        <w:t xml:space="preserve"> в котором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В случае если на момент начала выполнения отдельных функций государственного управления в отношении организации родственники работника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Представителю нанимателя рекомендуется отстранить работника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работник выполняет иную оплачиваемую работу.</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г) Описание ситуации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на платной основе участвует в выполнении работы, заказчиком которой является организация, в которой он замещает должность.</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Меры предотвращения и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обязан проинформировать представителя нанимателя об участии на платной основе в выполнении работы, заказчиком которой является организация, в которой он замещает должность.</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Представителю нанимателя рекомендуется указать работнику, что выполнение подобной работы влечет конфликт интересов, и отказаться от выполнения работы на платной основе.</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lastRenderedPageBreak/>
        <w:t>В случае если работник не принимает мер по урегулированию конфликта интересов и не отказывается от личной заинтересованности, рекомендуется рассмотреть вопрос об отстранении работника от занимаемой должности.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Непринятие работником,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работника.</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д) Описание ситуации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участвует в принятии решения о закупке организацией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работника.</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Меры предотвращения и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Работнику следует уведомить о наличии личной заинтересованности представителя нанимателя и непосредственного начальника в письменной форме.</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При этом рекомендуется, по возможности, отказаться от участия в соответствующем конкурсе.</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Представителю нанимателя рекомендуется вывести работника из состава комиссии по размещению заказа на время проведения конкурса, в результате которого у работника есть личная заинтересованность.</w:t>
      </w:r>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850D17" w:rsidRDefault="00F34716" w:rsidP="00850D17">
      <w:pPr>
        <w:autoSpaceDE w:val="0"/>
        <w:autoSpaceDN w:val="0"/>
        <w:adjustRightInd w:val="0"/>
        <w:spacing w:after="0" w:line="240" w:lineRule="auto"/>
        <w:ind w:firstLine="709"/>
        <w:jc w:val="both"/>
        <w:rPr>
          <w:rFonts w:cs="Times New Roman"/>
          <w:b/>
          <w:szCs w:val="28"/>
        </w:rPr>
      </w:pPr>
      <w:r w:rsidRPr="00850D17">
        <w:rPr>
          <w:rFonts w:cs="Times New Roman"/>
          <w:b/>
          <w:szCs w:val="28"/>
        </w:rPr>
        <w:t>Конфликт интересов, связанный с владением</w:t>
      </w:r>
      <w:r w:rsidR="00850D17" w:rsidRPr="00850D17">
        <w:rPr>
          <w:rFonts w:cs="Times New Roman"/>
          <w:b/>
          <w:szCs w:val="28"/>
        </w:rPr>
        <w:t xml:space="preserve"> </w:t>
      </w:r>
      <w:r w:rsidRPr="00850D17">
        <w:rPr>
          <w:rFonts w:cs="Times New Roman"/>
          <w:b/>
          <w:szCs w:val="28"/>
        </w:rPr>
        <w:t>ценными бумагами, банковскими вкладами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а) Описание ситуации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и (или) его родственники владеют ценными бумагами организации, в отношении которой работник осуществляет отдельные функции государственного управления.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Меры предотвращения и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Если передача ценных бумаг в доверительное управление не повлечет исключение возникновения конфликта интересов (не может быть признана исчерпывающей мерой), работником может быть принято добровольное решение об отчуждении ценных бумаг.</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Если родственники работника владеют ценными бумагами организации, в отношении которой он осуществляет отдельные функции государственного управления, работник обязан уведомить представителя нанимателя и непосредственного начальника о наличии личной заинтересованности в письменной форме.</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При этом в целях урегулирования конфликта интересов работнику необходимо рекомендовать родственникам передать ценные бумаги в доверительное управление либо рассмотреть вопрос об их отчуждении.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До принятия работником мер по урегулированию конфликта интересов представителю нанимателя рекомендуется отстранить работника от исполнения </w:t>
      </w:r>
      <w:r w:rsidRPr="00F34716">
        <w:rPr>
          <w:rFonts w:cs="Times New Roman"/>
          <w:szCs w:val="28"/>
        </w:rPr>
        <w:lastRenderedPageBreak/>
        <w:t>должностных (служебных) обязанностей в отношении организации, ценными бумагами которой владеет работник или его родственники.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б) Описание ситуации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proofErr w:type="gramStart"/>
      <w:r w:rsidRPr="00F34716">
        <w:rPr>
          <w:rFonts w:cs="Times New Roman"/>
          <w:szCs w:val="28"/>
        </w:rPr>
        <w:t>Работник участвует в осуществлении отдельных функций государственного управления в отношении банков и кредитных организаций, в которых сам работник, его родственники или иные лица, с которыми связана личная заинтересованность работника,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roofErr w:type="gramEnd"/>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Меры предотвращения и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Работнику следует уведомить о наличии личной заинтересованности представителя нанимателя и непосредственного начальника в письменной форме.</w:t>
      </w:r>
    </w:p>
    <w:p w:rsidR="00F34716" w:rsidRPr="00F34716" w:rsidRDefault="00F34716" w:rsidP="00850D17">
      <w:pPr>
        <w:autoSpaceDE w:val="0"/>
        <w:autoSpaceDN w:val="0"/>
        <w:adjustRightInd w:val="0"/>
        <w:spacing w:after="0" w:line="240" w:lineRule="auto"/>
        <w:ind w:firstLine="709"/>
        <w:jc w:val="both"/>
        <w:rPr>
          <w:rFonts w:cs="Times New Roman"/>
          <w:szCs w:val="28"/>
        </w:rPr>
      </w:pPr>
      <w:proofErr w:type="gramStart"/>
      <w:r w:rsidRPr="00F34716">
        <w:rPr>
          <w:rFonts w:cs="Times New Roman"/>
          <w:szCs w:val="28"/>
        </w:rPr>
        <w:t>Представителю нанимателя рекомендуется до принятия работником мер по урегулированию конфликта интересов отстранить работника от исполнения должностных (служебных) обязанностей в отношении банков и кредитных организаций, в которых сам работник, его родственники или иные лица, с которыми связана личная заинтересованность работника,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w:t>
      </w:r>
      <w:proofErr w:type="gramEnd"/>
      <w:r w:rsidRPr="00F34716">
        <w:rPr>
          <w:rFonts w:cs="Times New Roman"/>
          <w:szCs w:val="28"/>
        </w:rPr>
        <w:t xml:space="preserve"> </w:t>
      </w:r>
      <w:proofErr w:type="gramStart"/>
      <w:r w:rsidRPr="00F34716">
        <w:rPr>
          <w:rFonts w:cs="Times New Roman"/>
          <w:szCs w:val="28"/>
        </w:rPr>
        <w:t>рынке</w:t>
      </w:r>
      <w:proofErr w:type="gramEnd"/>
      <w:r w:rsidRPr="00F34716">
        <w:rPr>
          <w:rFonts w:cs="Times New Roman"/>
          <w:szCs w:val="28"/>
        </w:rPr>
        <w:t xml:space="preserve"> ценных бумаг и др.).</w:t>
      </w:r>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850D17" w:rsidRDefault="00F34716" w:rsidP="00850D17">
      <w:pPr>
        <w:autoSpaceDE w:val="0"/>
        <w:autoSpaceDN w:val="0"/>
        <w:adjustRightInd w:val="0"/>
        <w:spacing w:after="0" w:line="240" w:lineRule="auto"/>
        <w:ind w:firstLine="709"/>
        <w:jc w:val="both"/>
        <w:rPr>
          <w:rFonts w:cs="Times New Roman"/>
          <w:b/>
          <w:szCs w:val="28"/>
        </w:rPr>
      </w:pPr>
      <w:r w:rsidRPr="00850D17">
        <w:rPr>
          <w:rFonts w:cs="Times New Roman"/>
          <w:b/>
          <w:szCs w:val="28"/>
        </w:rPr>
        <w:t>Конфликт интересов, связанный с получением подарков и услуг</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а) Описание ситуации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его родственники или иные лица, с которыми связана личная заинтересованность работника, получают подарки или иные блага (бесплатные услуги, скидки, ссуды, оплату развлечений, отдыха, транспортных расходов и т.д.) от физических лиц и (или) организаций, в отношении которых работник осуществляет или ранее осуществлял отдельные функции государственного управления.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Меры предотвращения и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Работнику и его родственникам рекомендуется не принимать подарки от организаций, в отношении которых работник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Представителю нанимателя, в случае если ему стало известно о получении работником подарка от физических лиц или организаций, в отношении которых работник осуществляет или ранее осуществлял отдельные функции государственного управления, необходимо оценить, насколько полученный подарок связан с исполнением должностных обязанностей.</w:t>
      </w:r>
    </w:p>
    <w:p w:rsidR="00F34716" w:rsidRPr="00F34716" w:rsidRDefault="00F34716" w:rsidP="00850D17">
      <w:pPr>
        <w:autoSpaceDE w:val="0"/>
        <w:autoSpaceDN w:val="0"/>
        <w:adjustRightInd w:val="0"/>
        <w:spacing w:after="0" w:line="240" w:lineRule="auto"/>
        <w:ind w:firstLine="709"/>
        <w:jc w:val="both"/>
        <w:rPr>
          <w:rFonts w:cs="Times New Roman"/>
          <w:szCs w:val="28"/>
        </w:rPr>
      </w:pPr>
      <w:proofErr w:type="gramStart"/>
      <w:r w:rsidRPr="00F34716">
        <w:rPr>
          <w:rFonts w:cs="Times New Roman"/>
          <w:szCs w:val="28"/>
        </w:rPr>
        <w:t xml:space="preserve">Если подарок связан с исполнением должностных обязанностей, то в отношении работника должны быть применены меры дисциплинарной ответственности, учитывая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w:t>
      </w:r>
      <w:r w:rsidRPr="00F34716">
        <w:rPr>
          <w:rFonts w:cs="Times New Roman"/>
          <w:szCs w:val="28"/>
        </w:rPr>
        <w:lastRenderedPageBreak/>
        <w:t>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w:t>
      </w:r>
      <w:proofErr w:type="gramEnd"/>
      <w:r w:rsidRPr="00F34716">
        <w:rPr>
          <w:rFonts w:cs="Times New Roman"/>
          <w:szCs w:val="28"/>
        </w:rPr>
        <w:t xml:space="preserve"> должностных обязанностей.</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Если подарок не связан с исполнением должностных обязанностей, то работнику рекомендуется указать на то, что получение подарков от заинтересованных физических лиц и организаций может нанести урон репутации организации и поэтому является нежелательным вне зависимости от повода дарения.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В случае если представитель нанимателя обладает информацией о получении родственниками работника подарков от физических лиц и/или организаций, в отношении которых работник осуществляет или ранее осуществлял отдельные функции государственного управления, рекомендуется:</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указать работнику, что факт получения подарков влечет конфликт интересов;</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предложить вернуть соответствующий подарок или компенсировать его стоимость;</w:t>
      </w:r>
    </w:p>
    <w:p w:rsidR="00F34716" w:rsidRPr="00F34716" w:rsidRDefault="00850D17" w:rsidP="00850D17">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00F34716" w:rsidRPr="00F34716">
        <w:rPr>
          <w:rFonts w:cs="Times New Roman"/>
          <w:szCs w:val="28"/>
        </w:rPr>
        <w:t>до принятия работником мер по урегулированию конфликта интересов отстранить его от исполнения должностных (служебных) обязанностей в отношении физических лиц и организаций, от которых был получен подарок.</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б) Описание ситуации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работнику, его родственникам или иным лицам, с которыми связана его личная заинтересованность.</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Меры предотвращения и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Работнику следует уведомить представителя нанимателя и непосредственного начальника в письменной форме о наличии личной заинтересованности.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Представителю нанимателя следует оценить, действительно ли отношения работника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работника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работнику, его родственникам или иным лицам, с которыми связана личная заинтересованность работника.</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в) Описание ситуации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получает подарки от своего непосредственного подчиненного.</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Меры предотвращения и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Представителю нанимателя, которому стало известно о получении работником подарков от непосредственных подчиненных, следует указать </w:t>
      </w:r>
      <w:r w:rsidRPr="00F34716">
        <w:rPr>
          <w:rFonts w:cs="Times New Roman"/>
          <w:szCs w:val="28"/>
        </w:rPr>
        <w:lastRenderedPageBreak/>
        <w:t xml:space="preserve">работнику на то, что подобный подарок может рассматриваться как полученный в связи с исполнением должностных обязанностей, в </w:t>
      </w:r>
      <w:proofErr w:type="gramStart"/>
      <w:r w:rsidRPr="00F34716">
        <w:rPr>
          <w:rFonts w:cs="Times New Roman"/>
          <w:szCs w:val="28"/>
        </w:rPr>
        <w:t>связи</w:t>
      </w:r>
      <w:proofErr w:type="gramEnd"/>
      <w:r w:rsidRPr="00F34716">
        <w:rPr>
          <w:rFonts w:cs="Times New Roman"/>
          <w:szCs w:val="28"/>
        </w:rPr>
        <w:t xml:space="preserve"> с чем подобная практика может повлечь конфликт интересов, а также рекомендовать работнику вернуть полученный подарок дарителю в целях предотвращения конфликта интересов.</w:t>
      </w:r>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850D17" w:rsidRDefault="00F34716" w:rsidP="00850D17">
      <w:pPr>
        <w:autoSpaceDE w:val="0"/>
        <w:autoSpaceDN w:val="0"/>
        <w:adjustRightInd w:val="0"/>
        <w:spacing w:after="0" w:line="240" w:lineRule="auto"/>
        <w:ind w:firstLine="709"/>
        <w:jc w:val="both"/>
        <w:rPr>
          <w:rFonts w:cs="Times New Roman"/>
          <w:b/>
          <w:szCs w:val="28"/>
        </w:rPr>
      </w:pPr>
      <w:r w:rsidRPr="00850D17">
        <w:rPr>
          <w:rFonts w:cs="Times New Roman"/>
          <w:b/>
          <w:szCs w:val="28"/>
        </w:rPr>
        <w:t>Конфликт интересов, связанный с имущественными</w:t>
      </w:r>
      <w:r w:rsidR="00850D17" w:rsidRPr="00850D17">
        <w:rPr>
          <w:rFonts w:cs="Times New Roman"/>
          <w:b/>
          <w:szCs w:val="28"/>
        </w:rPr>
        <w:t xml:space="preserve"> </w:t>
      </w:r>
      <w:r w:rsidRPr="00850D17">
        <w:rPr>
          <w:rFonts w:cs="Times New Roman"/>
          <w:b/>
          <w:szCs w:val="28"/>
        </w:rPr>
        <w:t>обязательствами и судебными разбирательствами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а) Описание ситуации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участвует в осуществлении отдельных функций государственного управления в отношении организации, перед которой сам работник и (или) его родственники имеют имущественные обязательства.</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Меры предотвращения и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работнику следует уведомить представителя нанимателя и непосредственного начальника о наличии личной заинтересованности в письменной форме.</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Представителю нанимателя рекомендуется, по крайней мере, до урегулирования имущественного обязательства отстранить работника от исполнения должностных (служебных) обязанностей в отношении организации, перед которой сам работник, его родственники или иные лица, с которыми связана личная заинтересованность работника, имеют имущественные обязательства.</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б) Описание ситуации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участвует в осуществлении отдельных функций государственного управления в отношении кредиторов организаций, владельцами или работниками которых являются родственники работника.</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Меры предотвращения и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Работнику следует уведомить представителя нанимателя и непосредственного начальника о наличии личной заинтересованности в письменной форме.</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Представителю нанимателя рекомендуется отстранить работника от исполнения должностных (служебных) обязанностей в отношении кредиторов организаций, владельцами или сотрудниками которых являются родственники работника или иные лица, с которыми связана личная заинтересованность работника.</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в) Описание ситуации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участвует в осуществлении отдельных функций государственного управления в отношении организации, которая имеет имущественные обязательства перед работником, его родственниками или иными лицами, с которыми связана его личная заинтересованность.</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Меры предотвращения и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Работнику следует уведомить представителя нанимателя и непосредственного начальника в письменной форме о наличии личной заинтересованности.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lastRenderedPageBreak/>
        <w:t>Представителю нанимателя рекомендуется до урегулирования имущественного обязательства отстранить работника от исполнения должностных (служебных) обязанностей в отношении организации, которая имеет имущественные обязательства перед работником, его родственниками или иными лицами, с которыми связана его личная заинтересованность.</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г) Описание ситуации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его родственники или иные лица, с которыми связана личная заинтересованность работника, участвуют в деле, рассматриваемом в судебном разбирательстве с физическими лицами и организациями, в отношении которых работник осуществляет отдельные функции государственного управления.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Меры предотвращения и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Работнику следует уведомить представителя нанимателя и непосредственного начальника в письменной форме о наличии личной заинтересованности.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Представителю нанимателя рекомендуется отстранить работника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работника.</w:t>
      </w:r>
    </w:p>
    <w:p w:rsidR="00F34716" w:rsidRPr="00F34716" w:rsidRDefault="00F34716" w:rsidP="00850D17">
      <w:pPr>
        <w:autoSpaceDE w:val="0"/>
        <w:autoSpaceDN w:val="0"/>
        <w:adjustRightInd w:val="0"/>
        <w:spacing w:after="0" w:line="240" w:lineRule="auto"/>
        <w:ind w:firstLine="709"/>
        <w:jc w:val="both"/>
        <w:rPr>
          <w:rFonts w:cs="Times New Roman"/>
          <w:szCs w:val="28"/>
        </w:rPr>
      </w:pPr>
    </w:p>
    <w:p w:rsidR="00F34716" w:rsidRPr="00850D17" w:rsidRDefault="00F34716" w:rsidP="00850D17">
      <w:pPr>
        <w:autoSpaceDE w:val="0"/>
        <w:autoSpaceDN w:val="0"/>
        <w:adjustRightInd w:val="0"/>
        <w:spacing w:after="0" w:line="240" w:lineRule="auto"/>
        <w:ind w:firstLine="709"/>
        <w:jc w:val="both"/>
        <w:rPr>
          <w:rFonts w:cs="Times New Roman"/>
          <w:b/>
          <w:szCs w:val="28"/>
        </w:rPr>
      </w:pPr>
      <w:r w:rsidRPr="00850D17">
        <w:rPr>
          <w:rFonts w:cs="Times New Roman"/>
          <w:b/>
          <w:szCs w:val="28"/>
        </w:rPr>
        <w:t>Ситуации, связанные с явным нарушением</w:t>
      </w:r>
      <w:r w:rsidR="00850D17" w:rsidRPr="00850D17">
        <w:rPr>
          <w:rFonts w:cs="Times New Roman"/>
          <w:b/>
          <w:szCs w:val="28"/>
        </w:rPr>
        <w:t xml:space="preserve"> </w:t>
      </w:r>
      <w:r w:rsidRPr="00850D17">
        <w:rPr>
          <w:rFonts w:cs="Times New Roman"/>
          <w:b/>
          <w:szCs w:val="28"/>
        </w:rPr>
        <w:t>работником установленных запретов</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а) Описание ситуации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Меры предотвращения и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proofErr w:type="gramStart"/>
      <w:r w:rsidRPr="00F34716">
        <w:rPr>
          <w:rFonts w:cs="Times New Roman"/>
          <w:szCs w:val="28"/>
        </w:rPr>
        <w:t>В соответствии с пунктом 11 части 1 статьи 17 Федерального закона N 79-ФЗ работнику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roofErr w:type="gramEnd"/>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Представителю нанимателя при принятии решения о предоставлении или </w:t>
      </w:r>
      <w:proofErr w:type="spellStart"/>
      <w:r w:rsidRPr="00F34716">
        <w:rPr>
          <w:rFonts w:cs="Times New Roman"/>
          <w:szCs w:val="28"/>
        </w:rPr>
        <w:t>непредоставлении</w:t>
      </w:r>
      <w:proofErr w:type="spellEnd"/>
      <w:r w:rsidRPr="00F34716">
        <w:rPr>
          <w:rFonts w:cs="Times New Roman"/>
          <w:szCs w:val="28"/>
        </w:rPr>
        <w:t xml:space="preserve">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б) Описание ситуации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 xml:space="preserve">Работник в ходе проведения контрольно-надзорных мероприятий обнаруживает нарушения законодательства. Работник рекомендует организации для устранения нарушений воспользоваться услугами конкретной компании, </w:t>
      </w:r>
      <w:r w:rsidRPr="00F34716">
        <w:rPr>
          <w:rFonts w:cs="Times New Roman"/>
          <w:szCs w:val="28"/>
        </w:rPr>
        <w:lastRenderedPageBreak/>
        <w:t>владельцами, руководителями или сотрудниками которой являются родственники работника или иные лица, с которыми связана его личная заинтересованность.</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Меры предотвращения и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в) Описание ситуации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выполняет иную оплачиваемую работу в организациях, финансируемых иностранными государствами.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Меры предотвращения и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направляет представителю нанимателя письменный запрос о разрешении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г) Описание ситуации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 использует информацию, полученную в ходе исполнения служебных обязанностей и временно не доступную широкой общественности, для получения конкурентных преимуще</w:t>
      </w:r>
      <w:proofErr w:type="gramStart"/>
      <w:r w:rsidRPr="00F34716">
        <w:rPr>
          <w:rFonts w:cs="Times New Roman"/>
          <w:szCs w:val="28"/>
        </w:rPr>
        <w:t>ств пр</w:t>
      </w:r>
      <w:proofErr w:type="gramEnd"/>
      <w:r w:rsidRPr="00F34716">
        <w:rPr>
          <w:rFonts w:cs="Times New Roman"/>
          <w:szCs w:val="28"/>
        </w:rPr>
        <w:t>и совершении коммерческих операций.</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Меры предотвращения и урегулирования</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Работнику запрещается разглашать или использовать в целях, не связанных со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F34716" w:rsidRPr="00F34716" w:rsidRDefault="00F34716" w:rsidP="00850D17">
      <w:pPr>
        <w:autoSpaceDE w:val="0"/>
        <w:autoSpaceDN w:val="0"/>
        <w:adjustRightInd w:val="0"/>
        <w:spacing w:after="0" w:line="240" w:lineRule="auto"/>
        <w:ind w:firstLine="709"/>
        <w:jc w:val="both"/>
        <w:rPr>
          <w:rFonts w:cs="Times New Roman"/>
          <w:szCs w:val="28"/>
        </w:rPr>
      </w:pPr>
      <w:r w:rsidRPr="00F34716">
        <w:rPr>
          <w:rFonts w:cs="Times New Roman"/>
          <w:szCs w:val="28"/>
        </w:rPr>
        <w:t>Указанный запрет распространяется, в том числе, и на использование информации, не относящейся к конфиденциальной, которая лишь временно не доступна широкой общественности.</w:t>
      </w:r>
    </w:p>
    <w:p w:rsidR="00F34716" w:rsidRPr="00F34716" w:rsidRDefault="00F34716" w:rsidP="00850D17">
      <w:pPr>
        <w:autoSpaceDE w:val="0"/>
        <w:autoSpaceDN w:val="0"/>
        <w:adjustRightInd w:val="0"/>
        <w:spacing w:after="0" w:line="240" w:lineRule="auto"/>
        <w:ind w:firstLine="709"/>
        <w:jc w:val="both"/>
        <w:rPr>
          <w:rFonts w:cs="Times New Roman"/>
          <w:szCs w:val="28"/>
        </w:rPr>
      </w:pPr>
      <w:proofErr w:type="gramStart"/>
      <w:r w:rsidRPr="00F34716">
        <w:rPr>
          <w:rFonts w:cs="Times New Roman"/>
          <w:szCs w:val="28"/>
        </w:rPr>
        <w:t>Представителю нанимателя, которому стало известно о факте использования работником информации, полученной в ходе исполнения служебных обязанностей и временно не 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работнику мер дисциплинарной ответственности за нарушение запретов, связанных со службой, учитывая характер совершенного работником коррупционного правонарушения, его тяжесть, обстоятельства, при которых оно совершено, соблюдение</w:t>
      </w:r>
      <w:proofErr w:type="gramEnd"/>
      <w:r w:rsidRPr="00F34716">
        <w:rPr>
          <w:rFonts w:cs="Times New Roman"/>
          <w:szCs w:val="28"/>
        </w:rPr>
        <w:t xml:space="preserve">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 должностных обязанностей.</w:t>
      </w:r>
    </w:p>
    <w:sectPr w:rsidR="00F34716" w:rsidRPr="00F34716" w:rsidSect="00633088">
      <w:headerReference w:type="default" r:id="rId8"/>
      <w:pgSz w:w="11905" w:h="16838"/>
      <w:pgMar w:top="1134" w:right="851" w:bottom="1134" w:left="1134" w:header="567"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5BA" w:rsidRDefault="00BF75BA" w:rsidP="00BF75BA">
      <w:pPr>
        <w:spacing w:after="0" w:line="240" w:lineRule="auto"/>
      </w:pPr>
      <w:r>
        <w:separator/>
      </w:r>
    </w:p>
  </w:endnote>
  <w:endnote w:type="continuationSeparator" w:id="0">
    <w:p w:rsidR="00BF75BA" w:rsidRDefault="00BF75BA" w:rsidP="00BF7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5BA" w:rsidRDefault="00BF75BA" w:rsidP="00BF75BA">
      <w:pPr>
        <w:spacing w:after="0" w:line="240" w:lineRule="auto"/>
      </w:pPr>
      <w:r>
        <w:separator/>
      </w:r>
    </w:p>
  </w:footnote>
  <w:footnote w:type="continuationSeparator" w:id="0">
    <w:p w:rsidR="00BF75BA" w:rsidRDefault="00BF75BA" w:rsidP="00BF75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588259"/>
      <w:docPartObj>
        <w:docPartGallery w:val="Page Numbers (Top of Page)"/>
        <w:docPartUnique/>
      </w:docPartObj>
    </w:sdtPr>
    <w:sdtContent>
      <w:p w:rsidR="00633088" w:rsidRDefault="00633088">
        <w:pPr>
          <w:pStyle w:val="a3"/>
          <w:jc w:val="center"/>
        </w:pPr>
        <w:r w:rsidRPr="00633088">
          <w:rPr>
            <w:sz w:val="24"/>
            <w:szCs w:val="24"/>
          </w:rPr>
          <w:fldChar w:fldCharType="begin"/>
        </w:r>
        <w:r w:rsidRPr="00633088">
          <w:rPr>
            <w:sz w:val="24"/>
            <w:szCs w:val="24"/>
          </w:rPr>
          <w:instrText>PAGE   \* MERGEFORMAT</w:instrText>
        </w:r>
        <w:r w:rsidRPr="00633088">
          <w:rPr>
            <w:sz w:val="24"/>
            <w:szCs w:val="24"/>
          </w:rPr>
          <w:fldChar w:fldCharType="separate"/>
        </w:r>
        <w:r>
          <w:rPr>
            <w:noProof/>
            <w:sz w:val="24"/>
            <w:szCs w:val="24"/>
          </w:rPr>
          <w:t>14</w:t>
        </w:r>
        <w:r w:rsidRPr="00633088">
          <w:rPr>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5BA"/>
    <w:rsid w:val="00633088"/>
    <w:rsid w:val="00850D17"/>
    <w:rsid w:val="00BF75BA"/>
    <w:rsid w:val="00F3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33088"/>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5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75BA"/>
  </w:style>
  <w:style w:type="paragraph" w:styleId="a5">
    <w:name w:val="footer"/>
    <w:basedOn w:val="a"/>
    <w:link w:val="a6"/>
    <w:uiPriority w:val="99"/>
    <w:unhideWhenUsed/>
    <w:rsid w:val="00BF75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75BA"/>
  </w:style>
  <w:style w:type="character" w:customStyle="1" w:styleId="10">
    <w:name w:val="Заголовок 1 Знак"/>
    <w:basedOn w:val="a0"/>
    <w:link w:val="1"/>
    <w:uiPriority w:val="9"/>
    <w:rsid w:val="00633088"/>
    <w:rPr>
      <w:rFonts w:asciiTheme="majorHAnsi" w:eastAsiaTheme="majorEastAsia" w:hAnsiTheme="majorHAnsi" w:cstheme="majorBidi"/>
      <w:b/>
      <w:bCs/>
      <w:color w:val="365F91" w:themeColor="accent1" w:themeShade="BF"/>
      <w:szCs w:val="28"/>
    </w:rPr>
  </w:style>
  <w:style w:type="paragraph" w:styleId="a7">
    <w:name w:val="TOC Heading"/>
    <w:basedOn w:val="1"/>
    <w:next w:val="a"/>
    <w:uiPriority w:val="39"/>
    <w:semiHidden/>
    <w:unhideWhenUsed/>
    <w:qFormat/>
    <w:rsid w:val="00633088"/>
    <w:pPr>
      <w:outlineLvl w:val="9"/>
    </w:pPr>
    <w:rPr>
      <w:lang w:eastAsia="ru-RU"/>
    </w:rPr>
  </w:style>
  <w:style w:type="paragraph" w:styleId="11">
    <w:name w:val="toc 1"/>
    <w:basedOn w:val="a"/>
    <w:next w:val="a"/>
    <w:autoRedefine/>
    <w:uiPriority w:val="39"/>
    <w:unhideWhenUsed/>
    <w:rsid w:val="00633088"/>
    <w:pPr>
      <w:tabs>
        <w:tab w:val="right" w:leader="dot" w:pos="9910"/>
      </w:tabs>
      <w:spacing w:before="120" w:after="120" w:line="240" w:lineRule="auto"/>
      <w:jc w:val="both"/>
    </w:pPr>
  </w:style>
  <w:style w:type="character" w:styleId="a8">
    <w:name w:val="Hyperlink"/>
    <w:basedOn w:val="a0"/>
    <w:uiPriority w:val="99"/>
    <w:unhideWhenUsed/>
    <w:rsid w:val="00633088"/>
    <w:rPr>
      <w:color w:val="0000FF" w:themeColor="hyperlink"/>
      <w:u w:val="single"/>
    </w:rPr>
  </w:style>
  <w:style w:type="paragraph" w:styleId="a9">
    <w:name w:val="Balloon Text"/>
    <w:basedOn w:val="a"/>
    <w:link w:val="aa"/>
    <w:uiPriority w:val="99"/>
    <w:semiHidden/>
    <w:unhideWhenUsed/>
    <w:rsid w:val="0063308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30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33088"/>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5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75BA"/>
  </w:style>
  <w:style w:type="paragraph" w:styleId="a5">
    <w:name w:val="footer"/>
    <w:basedOn w:val="a"/>
    <w:link w:val="a6"/>
    <w:uiPriority w:val="99"/>
    <w:unhideWhenUsed/>
    <w:rsid w:val="00BF75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75BA"/>
  </w:style>
  <w:style w:type="character" w:customStyle="1" w:styleId="10">
    <w:name w:val="Заголовок 1 Знак"/>
    <w:basedOn w:val="a0"/>
    <w:link w:val="1"/>
    <w:uiPriority w:val="9"/>
    <w:rsid w:val="00633088"/>
    <w:rPr>
      <w:rFonts w:asciiTheme="majorHAnsi" w:eastAsiaTheme="majorEastAsia" w:hAnsiTheme="majorHAnsi" w:cstheme="majorBidi"/>
      <w:b/>
      <w:bCs/>
      <w:color w:val="365F91" w:themeColor="accent1" w:themeShade="BF"/>
      <w:szCs w:val="28"/>
    </w:rPr>
  </w:style>
  <w:style w:type="paragraph" w:styleId="a7">
    <w:name w:val="TOC Heading"/>
    <w:basedOn w:val="1"/>
    <w:next w:val="a"/>
    <w:uiPriority w:val="39"/>
    <w:semiHidden/>
    <w:unhideWhenUsed/>
    <w:qFormat/>
    <w:rsid w:val="00633088"/>
    <w:pPr>
      <w:outlineLvl w:val="9"/>
    </w:pPr>
    <w:rPr>
      <w:lang w:eastAsia="ru-RU"/>
    </w:rPr>
  </w:style>
  <w:style w:type="paragraph" w:styleId="11">
    <w:name w:val="toc 1"/>
    <w:basedOn w:val="a"/>
    <w:next w:val="a"/>
    <w:autoRedefine/>
    <w:uiPriority w:val="39"/>
    <w:unhideWhenUsed/>
    <w:rsid w:val="00633088"/>
    <w:pPr>
      <w:tabs>
        <w:tab w:val="right" w:leader="dot" w:pos="9910"/>
      </w:tabs>
      <w:spacing w:before="120" w:after="120" w:line="240" w:lineRule="auto"/>
      <w:jc w:val="both"/>
    </w:pPr>
  </w:style>
  <w:style w:type="character" w:styleId="a8">
    <w:name w:val="Hyperlink"/>
    <w:basedOn w:val="a0"/>
    <w:uiPriority w:val="99"/>
    <w:unhideWhenUsed/>
    <w:rsid w:val="00633088"/>
    <w:rPr>
      <w:color w:val="0000FF" w:themeColor="hyperlink"/>
      <w:u w:val="single"/>
    </w:rPr>
  </w:style>
  <w:style w:type="paragraph" w:styleId="a9">
    <w:name w:val="Balloon Text"/>
    <w:basedOn w:val="a"/>
    <w:link w:val="aa"/>
    <w:uiPriority w:val="99"/>
    <w:semiHidden/>
    <w:unhideWhenUsed/>
    <w:rsid w:val="0063308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30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2132D-B8F0-4694-88E0-114878BB1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8100</Words>
  <Characters>46176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Брусенко Снежанна Владимировна</dc:creator>
  <cp:lastModifiedBy>Брусенко Снежанна Владимировна</cp:lastModifiedBy>
  <cp:revision>3</cp:revision>
  <dcterms:created xsi:type="dcterms:W3CDTF">2023-11-30T07:48:00Z</dcterms:created>
  <dcterms:modified xsi:type="dcterms:W3CDTF">2023-11-30T08:05:00Z</dcterms:modified>
</cp:coreProperties>
</file>