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22.07.2021 N 645</w:t>
              <w:br/>
              <w:t xml:space="preserve">(ред. от 21.02.2023)</w:t>
              <w:br/>
              <w:t xml:space="preserve">"Об утверждении образцов и описания документов о высшем образовании и о квалификации и приложений к ним"</w:t>
              <w:br/>
              <w:t xml:space="preserve">(Зарегистрировано в Минюсте России 25.08.2021 N 64758)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25 августа 2021 г. N 64758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22 июля 2021 г. N 645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ОБРАЗЦОВ И ОПИСАНИЯ</w:t>
      </w:r>
    </w:p>
    <w:p>
      <w:pPr>
        <w:pStyle w:val="2"/>
        <w:jc w:val="center"/>
      </w:pPr>
      <w:r>
        <w:rPr>
          <w:sz w:val="20"/>
        </w:rPr>
        <w:t xml:space="preserve">ДОКУМЕНТОВ О ВЫСШЕМ ОБРАЗОВАНИИ И О КВАЛИФИКАЦИИ</w:t>
      </w:r>
    </w:p>
    <w:p>
      <w:pPr>
        <w:pStyle w:val="2"/>
        <w:jc w:val="center"/>
      </w:pPr>
      <w:r>
        <w:rPr>
          <w:sz w:val="20"/>
        </w:rPr>
        <w:t xml:space="preserve">И ПРИЛОЖЕНИЙ К НИМ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14.02.2022 </w:t>
            </w:r>
            <w:hyperlink w:history="0" r:id="rId7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N 140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21.02.2023 </w:t>
            </w:r>
            <w:hyperlink w:history="0" r:id="rId8" w:tooltip="Приказ Минобрнауки России от 21.02.2023 N 185 &quot;О внесении изменений в приложение к Описанию документов о высшем образовании и о квалификации и приложений к ним, утвержденному приказом Министерства науки и высшего образования Российской Федерации от 22 июля 2021 г. N 645&quot; (Зарегистрировано в Минюсте России 20.03.2023 N 72641) {КонсультантПлюс}">
              <w:r>
                <w:rPr>
                  <w:sz w:val="20"/>
                  <w:color w:val="0000ff"/>
                </w:rPr>
                <w:t xml:space="preserve">N 185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9.12.2012 N 273-ФЗ (ред. от 28.12.2024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4 статьи 60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56), </w:t>
      </w:r>
      <w:hyperlink w:history="0" r:id="rId10" w:tooltip="Постановление Правительства РФ от 15.06.2018 N 682 (ред. от 28.11.2024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4.2.37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Образцы документов о высшем образовании и о квалификации: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диплома бакалавра </w:t>
      </w:r>
      <w:hyperlink w:history="0" w:anchor="P56" w:tooltip="ОБРАЗЕЦ ДИПЛОМА БАКАЛАВРА">
        <w:r>
          <w:rPr>
            <w:sz w:val="20"/>
            <w:color w:val="0000ff"/>
          </w:rPr>
          <w:t xml:space="preserve">(приложение N 1)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диплома бакалавра с отличием </w:t>
      </w:r>
      <w:hyperlink w:history="0" w:anchor="P122" w:tooltip="ОБРАЗЕЦ ДИПЛОМА БАКАЛАВРА С ОТЛИЧИЕМ">
        <w:r>
          <w:rPr>
            <w:sz w:val="20"/>
            <w:color w:val="0000ff"/>
          </w:rPr>
          <w:t xml:space="preserve">(приложение N 2)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диплома специалиста </w:t>
      </w:r>
      <w:hyperlink w:history="0" w:anchor="P193" w:tooltip="ОБРАЗЕЦ ДИПЛОМА СПЕЦИАЛИСТА">
        <w:r>
          <w:rPr>
            <w:sz w:val="20"/>
            <w:color w:val="0000ff"/>
          </w:rPr>
          <w:t xml:space="preserve">(приложение N 3)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диплома специалиста с отличием </w:t>
      </w:r>
      <w:hyperlink w:history="0" w:anchor="P259" w:tooltip="ОБРАЗЕЦ ДИПЛОМА СПЕЦИАЛИСТА С ОТЛИЧИЕМ">
        <w:r>
          <w:rPr>
            <w:sz w:val="20"/>
            <w:color w:val="0000ff"/>
          </w:rPr>
          <w:t xml:space="preserve">(приложение N 4)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диплома магистра </w:t>
      </w:r>
      <w:hyperlink w:history="0" w:anchor="P330" w:tooltip="ОБРАЗЕЦ ДИПЛОМА МАГИСТРА">
        <w:r>
          <w:rPr>
            <w:sz w:val="20"/>
            <w:color w:val="0000ff"/>
          </w:rPr>
          <w:t xml:space="preserve">(приложение N 5)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диплома магистра с отличием </w:t>
      </w:r>
      <w:hyperlink w:history="0" w:anchor="P398" w:tooltip="ОБРАЗЕЦ ДИПЛОМА МАГИСТРА С ОТЛИЧИЕМ">
        <w:r>
          <w:rPr>
            <w:sz w:val="20"/>
            <w:color w:val="0000ff"/>
          </w:rPr>
          <w:t xml:space="preserve">(приложение N 6)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диплома об окончании аспирантуры </w:t>
      </w:r>
      <w:hyperlink w:history="0" w:anchor="P469" w:tooltip="ОБРАЗЕЦ ДИПЛОМА ОБ ОКОНЧАНИИ АСПИРАНТУРЫ">
        <w:r>
          <w:rPr>
            <w:sz w:val="20"/>
            <w:color w:val="0000ff"/>
          </w:rPr>
          <w:t xml:space="preserve">(приложение N 7)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диплома об окончании адъюнктуры </w:t>
      </w:r>
      <w:hyperlink w:history="0" w:anchor="P538" w:tooltip="ОБРАЗЕЦ ДИПЛОМА ОБ ОКОНЧАНИИ АДЪЮНКТУРЫ">
        <w:r>
          <w:rPr>
            <w:sz w:val="20"/>
            <w:color w:val="0000ff"/>
          </w:rPr>
          <w:t xml:space="preserve">(приложение N 8)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Образец приложения к диплому бакалавра, диплому бакалавра с отличием, диплому специалиста, диплому специалиста с отличием </w:t>
      </w:r>
      <w:hyperlink w:history="0" w:anchor="P606" w:tooltip="ОБРАЗЕЦ ПРИЛОЖЕНИЯ">
        <w:r>
          <w:rPr>
            <w:sz w:val="20"/>
            <w:color w:val="0000ff"/>
          </w:rPr>
          <w:t xml:space="preserve">(приложение N 9)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Образец приложения к диплому магистра, диплому магистра с отличием </w:t>
      </w:r>
      <w:hyperlink w:history="0" w:anchor="P726" w:tooltip="ОБРАЗЕЦ ПРИЛОЖЕНИЯ">
        <w:r>
          <w:rPr>
            <w:sz w:val="20"/>
            <w:color w:val="0000ff"/>
          </w:rPr>
          <w:t xml:space="preserve">(приложение N 10)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Образец приложения к диплому об окончании аспирантуры </w:t>
      </w:r>
      <w:hyperlink w:history="0" w:anchor="P845" w:tooltip="ОБРАЗЕЦ ПРИЛОЖЕНИЯ К ДИПЛОМУ ОБ ОКОНЧАНИИ АСПИРАНТУРЫ">
        <w:r>
          <w:rPr>
            <w:sz w:val="20"/>
            <w:color w:val="0000ff"/>
          </w:rPr>
          <w:t xml:space="preserve">(приложение N 11)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Образец приложения к диплому об окончании адъюнктуры </w:t>
      </w:r>
      <w:hyperlink w:history="0" w:anchor="P972" w:tooltip="ОБРАЗЕЦ ПРИЛОЖЕНИЯ К ДИПЛОМУ ОБ ОКОНЧАНИИ АДЪЮНКТУРЫ">
        <w:r>
          <w:rPr>
            <w:sz w:val="20"/>
            <w:color w:val="0000ff"/>
          </w:rPr>
          <w:t xml:space="preserve">(приложение N 12)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Описание документов о высшем образовании и о квалификации и приложений к ним </w:t>
      </w:r>
      <w:hyperlink w:history="0" w:anchor="P1097" w:tooltip="ОПИСАНИЕ">
        <w:r>
          <w:rPr>
            <w:sz w:val="20"/>
            <w:color w:val="0000ff"/>
          </w:rPr>
          <w:t xml:space="preserve">(приложение N 13)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1" w:tooltip="Приказ Минобрнауки России от 01.10.2013 N 1100 (ред. от 16.05.2014) &quot;Об утверждении образцов и описаний документов о высшем образовании и о квалификации и приложений к ним&quot; (Зарегистрировано в Минюсте России 29.11.2013 N 3050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 октября 2013 г. N 1100 "Об утверждении образцов и описаний документов о высшем образовании и о квалификации и приложений к ним" (зарегистрирован Министерством юстиции Российской Федерации 29 ноября 2013 г., регистрационный N 30505);</w:t>
      </w:r>
    </w:p>
    <w:p>
      <w:pPr>
        <w:pStyle w:val="0"/>
        <w:spacing w:before="200" w:line-rule="auto"/>
        <w:ind w:firstLine="540"/>
        <w:jc w:val="both"/>
      </w:pPr>
      <w:hyperlink w:history="0" r:id="rId12" w:tooltip="Приказ Минобрнауки России от 16.05.2014 N 547 &quot;О внесении изменения в приложение к Описанию документов о высшем образовании и о квалификации и приложений к ним, утвержденному приказом Министерства образования и науки Российской Федерации от 1 октября 2013 г. N 1100&quot; (Зарегистрировано в Минюсте России 23.05.2014 N 32409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16 мая 2014 г. N 547 "О внесении изменения в приложение к Описанию документов о высшем образовании и о квалификации и приложений к ним, утвержденному приказом Министерства образования и науки Российской Федерации от 1 октября 2013 г. N 1100" (зарегистрирован Министерством юстиции Российской Федерации 23 мая 2014 г., регистрационный N 32409);</w:t>
      </w:r>
    </w:p>
    <w:p>
      <w:pPr>
        <w:pStyle w:val="0"/>
        <w:spacing w:before="200" w:line-rule="auto"/>
        <w:ind w:firstLine="540"/>
        <w:jc w:val="both"/>
      </w:pPr>
      <w:hyperlink w:history="0" r:id="rId13" w:tooltip="Приказ Минобрнауки России от 12.05.2014 N 481 &quot;О внесении изменений в некоторые приказы Министерства образования и науки Российской Федерации&quot; (Зарегистрировано в Минюсте России 29.05.2014 N 32477) ------------ Утратил силу или отменен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изменений, которые вносятся в некоторые приказы Министерства образования и науки Российской Федерации, утвержденных приказом Министерства образования и науки Российской Федерации от 12 мая 2014 г. N 481 (зарегистрирован Министерством юстиции Российской Федерации 29 мая 2014 г., регистрационный N 32477).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4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14.02.2022 N 140)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56" w:name="P56"/>
    <w:bookmarkEnd w:id="56"/>
    <w:p>
      <w:pPr>
        <w:pStyle w:val="0"/>
        <w:jc w:val="center"/>
      </w:pPr>
      <w:r>
        <w:rPr>
          <w:sz w:val="20"/>
        </w:rPr>
        <w:t xml:space="preserve">ОБРАЗЕЦ ДИПЛОМА БАКАЛАВРА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БАКАЛАВРА</w:t>
            </w:r>
          </w:p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Настоящий 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свидетельствует о том, что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освоил(а) программу бакалавриата по направлению подготовки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БАКАЛАВРА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 успешно прошел(ла) государственную итоговую аттестацию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000000 0000000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Решением Государственной экзаменационной комиссии присвоена(ы) квалификация(и)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 ОБ ОБРАЗОВАНИИ И О КВАЛИФИКАЦИИ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451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организации, осуществляющей образовательную деятельность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М.П.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14.02.2022 N 140)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122" w:name="P122"/>
    <w:bookmarkEnd w:id="122"/>
    <w:p>
      <w:pPr>
        <w:pStyle w:val="0"/>
        <w:jc w:val="center"/>
      </w:pPr>
      <w:r>
        <w:rPr>
          <w:sz w:val="20"/>
        </w:rPr>
        <w:t xml:space="preserve">ОБРАЗЕЦ ДИПЛОМА БАКАЛАВРА С ОТЛИЧИЕМ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БАКАЛАВРА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ОТЛИЧИЕМ</w:t>
            </w:r>
          </w:p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Настоящий 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свидетельствует о том, что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освоил(а) программу бакалавриата по направлению подготовки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БАКАЛАВРА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 успешно прошел(ла) государственную итоговую аттестацию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ОТЛИЧИЕМ</w:t>
            </w:r>
          </w:p>
        </w:tc>
        <w:tc>
          <w:tcPr>
            <w:tcW w:w="451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Решением Государственной экзаменационной комиссии присвоена(ы) квалификация(и)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000000 0000000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 ОБ ОБРАЗОВАНИИ И О КВАЛИФИКАЦИИ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451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организации, осуществляющей образовательную деятельность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М.П.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6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14.02.2022 N 140)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193" w:name="P193"/>
    <w:bookmarkEnd w:id="193"/>
    <w:p>
      <w:pPr>
        <w:pStyle w:val="0"/>
        <w:jc w:val="center"/>
      </w:pPr>
      <w:r>
        <w:rPr>
          <w:sz w:val="20"/>
        </w:rPr>
        <w:t xml:space="preserve">ОБРАЗЕЦ ДИПЛОМА СПЕЦИАЛИСТА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СПЕЦИАЛИСТА</w:t>
            </w:r>
          </w:p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Настоящий 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свидетельствует о том, что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освоил(а) программу специалитета по специальности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СПЕЦИАЛИСТА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 успешно прошел(ла) государственную итоговую аттестацию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000000 0000000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Решением Государственной экзаменационной комиссии присвоена(ы) квалификация(и)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 ОБ ОБРАЗОВАНИИ И О КВАЛИФИКАЦИИ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451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организации, осуществляющей образовательную деятельность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М.П.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14.02.2022 N 140)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259" w:name="P259"/>
    <w:bookmarkEnd w:id="259"/>
    <w:p>
      <w:pPr>
        <w:pStyle w:val="0"/>
        <w:jc w:val="center"/>
      </w:pPr>
      <w:r>
        <w:rPr>
          <w:sz w:val="20"/>
        </w:rPr>
        <w:t xml:space="preserve">ОБРАЗЕЦ ДИПЛОМА СПЕЦИАЛИСТА С ОТЛИЧИЕМ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СПЕЦИАЛИСТА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ОТЛИЧИЕМ</w:t>
            </w:r>
          </w:p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Настоящий 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свидетельствует о том, что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освоил(а) программу специалитета по специальности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СПЕЦИАЛИСТА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 успешно прошел(ла) государственную итоговую аттестацию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ОТЛИЧИЕМ</w:t>
            </w:r>
          </w:p>
        </w:tc>
        <w:tc>
          <w:tcPr>
            <w:tcW w:w="451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Решением Государственной экзаменационной комиссии присвоена(ы) квалификация(и)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000000 0000000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 ОБ ОБРАЗОВАНИИ И О КВАЛИФИКАЦИИ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451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организации, осуществляющей образовательную деятельность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М.П.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8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14.02.2022 N 140)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330" w:name="P330"/>
    <w:bookmarkEnd w:id="330"/>
    <w:p>
      <w:pPr>
        <w:pStyle w:val="0"/>
        <w:jc w:val="center"/>
      </w:pPr>
      <w:r>
        <w:rPr>
          <w:sz w:val="20"/>
        </w:rPr>
        <w:t xml:space="preserve">ОБРАЗЕЦ ДИПЛОМА МАГИСТРА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МАГИСТРА</w:t>
            </w:r>
          </w:p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Настоящий 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свидетельствует о том, что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освоил(а) программу магистратуры по направлению подготовки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МАГИСТРА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 успешно прошел(ла) государственную итоговую аттестацию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000000 0000000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Решением Государственной экзаменационной комиссии присвоена(ы) квалификация(и)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 ОБ ОБРАЗОВАНИИ И О КВАЛИФИКАЦИИ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451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организации, осуществляющей образовательную деятельность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М.П.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9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14.02.2022 N 140)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398" w:name="P398"/>
    <w:bookmarkEnd w:id="398"/>
    <w:p>
      <w:pPr>
        <w:pStyle w:val="0"/>
        <w:jc w:val="center"/>
      </w:pPr>
      <w:r>
        <w:rPr>
          <w:sz w:val="20"/>
        </w:rPr>
        <w:t xml:space="preserve">ОБРАЗЕЦ ДИПЛОМА МАГИСТРА С ОТЛИЧИЕМ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МАГИСТРА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ОТЛИЧИЕМ</w:t>
            </w:r>
          </w:p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Настоящий 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свидетельствует о том, что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освоил(а) программу магистратуры по направлению подготовки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МАГИСТРА</w:t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 успешно прошел(ла) государственную итоговую аттестацию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ОТЛИЧИЕМ</w:t>
            </w:r>
          </w:p>
        </w:tc>
        <w:tc>
          <w:tcPr>
            <w:tcW w:w="451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Решением Государственной экзаменационной комиссии присвоена(ы) квалификация(и)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000000 0000000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 ОБ ОБРАЗОВАНИИ И О КВАЛИФИКАЦИИ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451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организации, осуществляющей образовательную деятельность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М.П.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0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14.02.2022 N 140)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469" w:name="P469"/>
    <w:bookmarkEnd w:id="469"/>
    <w:p>
      <w:pPr>
        <w:pStyle w:val="0"/>
        <w:jc w:val="center"/>
      </w:pPr>
      <w:r>
        <w:rPr>
          <w:sz w:val="20"/>
        </w:rPr>
        <w:t xml:space="preserve">ОБРАЗЕЦ ДИПЛОМА ОБ ОКОНЧАНИИ АСПИРАНТУРЫ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ОКОНЧАНИИ АСПИРАНТУРЫ</w:t>
            </w:r>
          </w:p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Настоящий 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свидетельствует о том, что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освоил(а) программу подготовки научно-педагогических кадров в аспирантуре по направлению подготовки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ОКОНЧАНИИ АСПИРАНТУРЫ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 успешно прошел(ла) государственную итоговую аттестацию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Решением Государственной экзаменационной комиссии присвоена квалификация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"Исследователь.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Преподаватель-исследователь"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000000 0000000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Протокол N ____ от "__" __________ г.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 ОБ ОБРАЗОВАНИИ И О КВАЛИФИКАЦИИ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Государственной</w:t>
            </w:r>
          </w:p>
          <w:p>
            <w:pPr>
              <w:pStyle w:val="0"/>
            </w:pPr>
            <w:r>
              <w:rPr>
                <w:sz w:val="20"/>
              </w:rPr>
              <w:t xml:space="preserve">экзаменационной комиссии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451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организации, осуществляющей образовательную деятельность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М.П.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1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14.02.2022 N 140)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538" w:name="P538"/>
    <w:bookmarkEnd w:id="538"/>
    <w:p>
      <w:pPr>
        <w:pStyle w:val="0"/>
        <w:jc w:val="center"/>
      </w:pPr>
      <w:r>
        <w:rPr>
          <w:sz w:val="20"/>
        </w:rPr>
        <w:t xml:space="preserve">ОБРАЗЕЦ ДИПЛОМА ОБ ОКОНЧАНИИ АДЪЮНКТУРЫ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ОКОНЧАНИИ АДЪЮНКТУРЫ</w:t>
            </w:r>
          </w:p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Титул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5"/>
        <w:gridCol w:w="451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Левая часть</w:t>
            </w:r>
          </w:p>
        </w:tc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Правая часть</w:t>
            </w:r>
          </w:p>
        </w:tc>
      </w:tr>
      <w:tr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Российской Федерации</w:t>
            </w:r>
          </w:p>
        </w:tc>
        <w:tc>
          <w:tcPr>
            <w:tcW w:w="4515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Настоящий диплом свидетельствует о том, что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освоил(а) программу подготовки научно-педагогических кадров в адъюнктуре по направлению подготовки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ДИПЛОМ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ОКОНЧАНИИ АДЪЮНКТУРЫ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 успешно прошел(ла) государственную итоговую аттестацию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Решением Государственной экзаменационной комиссии присвоена квалификация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"Исследователь. Преподаватель-исследователь"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000000 0000000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Протокол N ____ от "__" ___________ г.</w:t>
            </w:r>
          </w:p>
        </w:tc>
      </w:tr>
      <w:tr>
        <w:tc>
          <w:tcPr>
            <w:tcW w:w="451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 ОБ ОБРАЗОВАНИИ И О КВАЛИФИКАЦИИ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Государственной</w:t>
            </w:r>
          </w:p>
          <w:p>
            <w:pPr>
              <w:pStyle w:val="0"/>
            </w:pPr>
            <w:r>
              <w:rPr>
                <w:sz w:val="20"/>
              </w:rPr>
              <w:t xml:space="preserve">экзаменационной комиссии</w:t>
            </w:r>
          </w:p>
        </w:tc>
      </w:tr>
      <w:tr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15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45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организации, осуществляющей образовательную деятельность</w:t>
            </w:r>
          </w:p>
        </w:tc>
      </w:tr>
      <w:tr>
        <w:tc>
          <w:tcPr>
            <w:tcW w:w="45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15" w:type="dxa"/>
            <w:vAlign w:val="bottom"/>
            <w:tcBorders>
              <w:top w:val="nil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М.П.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2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14.02.2022 N 140)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606" w:name="P606"/>
    <w:bookmarkEnd w:id="606"/>
    <w:p>
      <w:pPr>
        <w:pStyle w:val="0"/>
        <w:jc w:val="center"/>
      </w:pPr>
      <w:r>
        <w:rPr>
          <w:sz w:val="20"/>
        </w:rPr>
        <w:t xml:space="preserve">ОБРАЗЕЦ ПРИЛОЖЕНИЯ</w:t>
      </w:r>
    </w:p>
    <w:p>
      <w:pPr>
        <w:pStyle w:val="0"/>
        <w:jc w:val="center"/>
      </w:pPr>
      <w:r>
        <w:rPr>
          <w:sz w:val="20"/>
        </w:rPr>
        <w:t xml:space="preserve">К ДИПЛОМУ БАКАЛАВРА, ДИПЛОМУ БАКАЛАВРА С ОТЛИЧИЕМ, ДИПЛОМУ</w:t>
      </w:r>
    </w:p>
    <w:p>
      <w:pPr>
        <w:pStyle w:val="0"/>
        <w:jc w:val="center"/>
      </w:pPr>
      <w:r>
        <w:rPr>
          <w:sz w:val="20"/>
        </w:rPr>
        <w:t xml:space="preserve">СПЕЦИАЛИСТА, ДИПЛОМУ СПЕЦИАЛИСТА С ОТЛИЧИЕМ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365"/>
        <w:gridCol w:w="340"/>
        <w:gridCol w:w="975"/>
        <w:gridCol w:w="1666"/>
        <w:gridCol w:w="3015"/>
        <w:gridCol w:w="624"/>
      </w:tblGrid>
      <w:tr>
        <w:tblPrEx>
          <w:tblBorders>
            <w:left w:val="nil"/>
            <w:right w:val="nil"/>
            <w:insideH w:val="single" w:sz="4"/>
          </w:tblBorders>
        </w:tblPrEx>
        <w:tc>
          <w:tcPr>
            <w:gridSpan w:val="4"/>
            <w:tcW w:w="530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Четвертая страница</w:t>
            </w:r>
          </w:p>
        </w:tc>
        <w:tc>
          <w:tcPr>
            <w:gridSpan w:val="3"/>
            <w:tcW w:w="530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страница</w:t>
            </w:r>
          </w:p>
        </w:tc>
      </w:tr>
      <w:tr>
        <w:tblPrEx>
          <w:tblBorders>
            <w:insideV w:val="single" w:sz="4"/>
          </w:tblBorders>
        </w:tblPrEx>
        <w:tc>
          <w:tcPr>
            <w:gridSpan w:val="4"/>
            <w:tcW w:w="530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5305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СВЕДЕНИЯ О ЛИЧНОСТИ ОБЛАДАТЕЛЯ ДИПЛОМА</w:t>
            </w:r>
          </w:p>
        </w:tc>
      </w:tr>
      <w:tr>
        <w:tblPrEx>
          <w:tblBorders>
            <w:insideV w:val="single" w:sz="4"/>
          </w:tblBorders>
        </w:tblPrEx>
        <w:tc>
          <w:tcPr>
            <w:gridSpan w:val="4"/>
            <w:tcW w:w="530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 ДОПОЛНИТЕЛЬНЫЕ СВЕДЕНИЯ</w:t>
            </w:r>
          </w:p>
        </w:tc>
        <w:tc>
          <w:tcPr>
            <w:gridSpan w:val="3"/>
            <w:tcW w:w="53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1666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  <w:tc>
          <w:tcPr>
            <w:tcW w:w="3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ДИПЛОМА НЕДЕЙСТВИТЕЛЬНО</w:t>
            </w:r>
          </w:p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6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 Российской Федерации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Предыдущий документ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об образовании или</w:t>
            </w:r>
          </w:p>
          <w:p>
            <w:pPr>
              <w:pStyle w:val="0"/>
            </w:pPr>
            <w:r>
              <w:rPr>
                <w:sz w:val="20"/>
              </w:rPr>
              <w:t xml:space="preserve">об образовании и о квалификации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3705" w:type="dxa"/>
            <w:vAlign w:val="bottom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организации, осуществляющей образовательную деятельность</w:t>
            </w:r>
          </w:p>
        </w:tc>
        <w:tc>
          <w:tcPr>
            <w:tcW w:w="97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</w:t>
            </w:r>
          </w:p>
        </w:tc>
        <w:tc>
          <w:tcPr>
            <w:gridSpan w:val="3"/>
            <w:tcW w:w="5305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СВЕДЕНИЯ О КВАЛИФИКАЦИИ(ЯХ)</w:t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W w:w="1666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ПРИЛОЖЕНИЕ К ДИПЛОМУ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Решением Государственной экзаменационной комиссии присвоена(ы) квалификация(и):</w:t>
            </w:r>
          </w:p>
        </w:tc>
        <w:tc>
          <w:tcPr>
            <w:tcW w:w="624" w:type="dxa"/>
            <w:vAlign w:val="center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ДИПЛОМА НЕДЕЙСТВИТЕЛЬНО</w:t>
            </w:r>
          </w:p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6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000000 0000000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2"/>
            <w:tcW w:w="3989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Настоящее приложение содержит</w:t>
            </w:r>
          </w:p>
        </w:tc>
        <w:tc>
          <w:tcPr>
            <w:gridSpan w:val="2"/>
            <w:tcW w:w="131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страниц</w:t>
            </w:r>
          </w:p>
        </w:tc>
        <w:tc>
          <w:tcPr>
            <w:tcW w:w="1666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6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Срок освоения программы бакалавриата/специалитета в очной форме обучения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4"/>
            <w:tcW w:w="5304" w:type="dxa"/>
            <w:vAlign w:val="bottom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Страница</w:t>
            </w:r>
          </w:p>
        </w:tc>
        <w:tc>
          <w:tcPr>
            <w:tcW w:w="1666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639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Страница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5"/>
        <w:gridCol w:w="1815"/>
        <w:gridCol w:w="2220"/>
        <w:gridCol w:w="525"/>
        <w:gridCol w:w="340"/>
        <w:gridCol w:w="340"/>
        <w:gridCol w:w="1750"/>
        <w:gridCol w:w="2265"/>
        <w:gridCol w:w="555"/>
        <w:gridCol w:w="37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gridSpan w:val="5"/>
            <w:tcW w:w="52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Вторая страница</w:t>
            </w:r>
          </w:p>
        </w:tc>
        <w:tc>
          <w:tcPr>
            <w:tcW w:w="34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57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Третья страница</w:t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gridSpan w:val="5"/>
            <w:tcW w:w="5275" w:type="dxa"/>
            <w:tcBorders>
              <w:top w:val="single" w:sz="4"/>
              <w:left w:val="single" w:sz="4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 СВЕДЕНИЯ О СОДЕРЖАНИИ И РЕЗУЛЬТАТАХ ОСВОЕНИЯ ПРОГРАММЫ БАКАЛАВРИАТА/СПЕЦИАЛИТЕТА</w:t>
            </w:r>
          </w:p>
        </w:tc>
        <w:tc>
          <w:tcPr>
            <w:gridSpan w:val="4"/>
            <w:tcW w:w="4910" w:type="dxa"/>
            <w:tcBorders>
              <w:top w:val="single" w:sz="4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5" w:type="dxa"/>
            <w:tcBorders>
              <w:top w:val="single" w:sz="4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 (модулей), практик, курсовых работ</w:t>
            </w:r>
          </w:p>
        </w:tc>
        <w:tc>
          <w:tcPr>
            <w:tcW w:w="226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зачетных единиц/академических часов/астрономических часов</w:t>
            </w:r>
          </w:p>
        </w:tc>
        <w:tc>
          <w:tcPr>
            <w:tcW w:w="55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7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 (модулей), практик, курсовых работ</w:t>
            </w:r>
          </w:p>
        </w:tc>
        <w:tc>
          <w:tcPr>
            <w:tcW w:w="222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зачетных единиц/академических часов/астрономических часов</w:t>
            </w:r>
          </w:p>
        </w:tc>
        <w:tc>
          <w:tcPr>
            <w:tcW w:w="5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W w:w="34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75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1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gridSpan w:val="5"/>
            <w:tcW w:w="527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Страница</w:t>
            </w:r>
          </w:p>
        </w:tc>
        <w:tc>
          <w:tcPr>
            <w:gridSpan w:val="5"/>
            <w:tcW w:w="5285" w:type="dxa"/>
            <w:tcBorders>
              <w:top w:val="nil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Страница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5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14.02.2022 N 140)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726" w:name="P726"/>
    <w:bookmarkEnd w:id="726"/>
    <w:p>
      <w:pPr>
        <w:pStyle w:val="0"/>
        <w:jc w:val="center"/>
      </w:pPr>
      <w:r>
        <w:rPr>
          <w:sz w:val="20"/>
        </w:rPr>
        <w:t xml:space="preserve">ОБРАЗЕЦ ПРИЛОЖЕНИЯ</w:t>
      </w:r>
    </w:p>
    <w:p>
      <w:pPr>
        <w:pStyle w:val="0"/>
        <w:jc w:val="center"/>
      </w:pPr>
      <w:r>
        <w:rPr>
          <w:sz w:val="20"/>
        </w:rPr>
        <w:t xml:space="preserve">К ДИПЛОМУ МАГИСТРА, ДИПЛОМУ МАГИСТРА С ОТЛИЧИЕМ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365"/>
        <w:gridCol w:w="340"/>
        <w:gridCol w:w="975"/>
        <w:gridCol w:w="1666"/>
        <w:gridCol w:w="3015"/>
        <w:gridCol w:w="624"/>
      </w:tblGrid>
      <w:tr>
        <w:tblPrEx>
          <w:tblBorders>
            <w:left w:val="nil"/>
            <w:right w:val="nil"/>
            <w:insideH w:val="single" w:sz="4"/>
          </w:tblBorders>
        </w:tblPrEx>
        <w:tc>
          <w:tcPr>
            <w:gridSpan w:val="4"/>
            <w:tcW w:w="530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Четвертая страница</w:t>
            </w:r>
          </w:p>
        </w:tc>
        <w:tc>
          <w:tcPr>
            <w:gridSpan w:val="3"/>
            <w:tcW w:w="530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страница</w:t>
            </w:r>
          </w:p>
        </w:tc>
      </w:tr>
      <w:tr>
        <w:tblPrEx>
          <w:tblBorders>
            <w:insideV w:val="single" w:sz="4"/>
          </w:tblBorders>
        </w:tblPrEx>
        <w:tc>
          <w:tcPr>
            <w:gridSpan w:val="4"/>
            <w:tcW w:w="530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5305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СВЕДЕНИЯ О ЛИЧНОСТИ ОБЛАДАТЕЛЯ ДИПЛОМА</w:t>
            </w:r>
          </w:p>
        </w:tc>
      </w:tr>
      <w:tr>
        <w:tblPrEx>
          <w:tblBorders>
            <w:insideV w:val="single" w:sz="4"/>
          </w:tblBorders>
        </w:tblPrEx>
        <w:tc>
          <w:tcPr>
            <w:gridSpan w:val="4"/>
            <w:tcW w:w="530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 ДОПОЛНИТЕЛЬНЫЕ СВЕДЕНИЯ</w:t>
            </w:r>
          </w:p>
        </w:tc>
        <w:tc>
          <w:tcPr>
            <w:gridSpan w:val="3"/>
            <w:tcW w:w="53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Borders>
              <w:top w:val="nil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1666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  <w:tc>
          <w:tcPr>
            <w:tcW w:w="3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ДИПЛОМА НЕДЕЙСТВИТЕЛЬНО</w:t>
            </w:r>
          </w:p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6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 Российской Федерации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Предыдущий документ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об образовании или</w:t>
            </w:r>
          </w:p>
          <w:p>
            <w:pPr>
              <w:pStyle w:val="0"/>
            </w:pPr>
            <w:r>
              <w:rPr>
                <w:sz w:val="20"/>
              </w:rPr>
              <w:t xml:space="preserve">об образовании и о квалификации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3705" w:type="dxa"/>
            <w:vAlign w:val="bottom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организации, осуществляющей образовательную деятельность</w:t>
            </w:r>
          </w:p>
        </w:tc>
        <w:tc>
          <w:tcPr>
            <w:tcW w:w="975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</w:t>
            </w:r>
          </w:p>
        </w:tc>
        <w:tc>
          <w:tcPr>
            <w:gridSpan w:val="3"/>
            <w:tcW w:w="5305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СВЕДЕНИЯ О КВАЛИФИКАЦИИ(ЯХ)</w:t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W w:w="1666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ПРИЛОЖЕНИЕ К ДИПЛОМУ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Решением Государственной экзаменационной комиссии присвоена(ы) квалификация(и):</w:t>
            </w:r>
          </w:p>
        </w:tc>
        <w:tc>
          <w:tcPr>
            <w:tcW w:w="624" w:type="dxa"/>
            <w:vAlign w:val="center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ДИПЛОМА НЕДЕЙСТВИТЕЛЬНО</w:t>
            </w:r>
          </w:p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6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000000 0000000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2"/>
            <w:tcW w:w="3989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Настоящее приложение содержит</w:t>
            </w:r>
          </w:p>
        </w:tc>
        <w:tc>
          <w:tcPr>
            <w:gridSpan w:val="2"/>
            <w:tcW w:w="131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страниц</w:t>
            </w:r>
          </w:p>
        </w:tc>
        <w:tc>
          <w:tcPr>
            <w:tcW w:w="1666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68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6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Срок освоения программы магистратуры в очной форме обучения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4"/>
            <w:tcW w:w="5304" w:type="dxa"/>
            <w:vAlign w:val="bottom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Страница</w:t>
            </w:r>
          </w:p>
        </w:tc>
        <w:tc>
          <w:tcPr>
            <w:tcW w:w="1666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639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Страница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5"/>
        <w:gridCol w:w="1815"/>
        <w:gridCol w:w="2220"/>
        <w:gridCol w:w="525"/>
        <w:gridCol w:w="340"/>
        <w:gridCol w:w="340"/>
        <w:gridCol w:w="1750"/>
        <w:gridCol w:w="2265"/>
        <w:gridCol w:w="555"/>
        <w:gridCol w:w="37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gridSpan w:val="5"/>
            <w:tcW w:w="52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Вторая страница</w:t>
            </w:r>
          </w:p>
        </w:tc>
        <w:tc>
          <w:tcPr>
            <w:tcW w:w="34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57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Третья страница</w:t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gridSpan w:val="5"/>
            <w:tcW w:w="5275" w:type="dxa"/>
            <w:tcBorders>
              <w:top w:val="single" w:sz="4"/>
              <w:left w:val="single" w:sz="4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 СВЕДЕНИЯ О СОДЕРЖАНИИ И РЕЗУЛЬТАТАХ ОСВОЕНИЯ ПРОГРАММЫ МАГИСТРАТУРЫ</w:t>
            </w:r>
          </w:p>
        </w:tc>
        <w:tc>
          <w:tcPr>
            <w:gridSpan w:val="4"/>
            <w:tcW w:w="4910" w:type="dxa"/>
            <w:tcBorders>
              <w:top w:val="single" w:sz="4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5" w:type="dxa"/>
            <w:tcBorders>
              <w:top w:val="single" w:sz="4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 (модулей), практик, курсовых работ</w:t>
            </w:r>
          </w:p>
        </w:tc>
        <w:tc>
          <w:tcPr>
            <w:tcW w:w="226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зачетных единиц/академических часов/астрономических часов</w:t>
            </w:r>
          </w:p>
        </w:tc>
        <w:tc>
          <w:tcPr>
            <w:tcW w:w="55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7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 (модулей), практик, курсовых работ</w:t>
            </w:r>
          </w:p>
        </w:tc>
        <w:tc>
          <w:tcPr>
            <w:tcW w:w="222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зачетных единиц/академических часов/астрономических часов</w:t>
            </w:r>
          </w:p>
        </w:tc>
        <w:tc>
          <w:tcPr>
            <w:tcW w:w="5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W w:w="34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75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1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gridSpan w:val="5"/>
            <w:tcW w:w="527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Страница</w:t>
            </w:r>
          </w:p>
        </w:tc>
        <w:tc>
          <w:tcPr>
            <w:gridSpan w:val="5"/>
            <w:tcW w:w="5285" w:type="dxa"/>
            <w:tcBorders>
              <w:top w:val="nil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Страница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6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14.02.2022 N 140)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845" w:name="P845"/>
    <w:bookmarkEnd w:id="845"/>
    <w:p>
      <w:pPr>
        <w:pStyle w:val="0"/>
        <w:jc w:val="center"/>
      </w:pPr>
      <w:r>
        <w:rPr>
          <w:sz w:val="20"/>
        </w:rPr>
        <w:t xml:space="preserve">ОБРАЗЕЦ ПРИЛОЖЕНИЯ К ДИПЛОМУ ОБ ОКОНЧАНИИ АСПИРАНТУРЫ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456"/>
        <w:gridCol w:w="3030"/>
        <w:gridCol w:w="219"/>
        <w:gridCol w:w="636"/>
        <w:gridCol w:w="340"/>
        <w:gridCol w:w="1665"/>
        <w:gridCol w:w="3015"/>
        <w:gridCol w:w="620"/>
      </w:tblGrid>
      <w:tr>
        <w:tblPrEx>
          <w:tblBorders>
            <w:left w:val="nil"/>
            <w:right w:val="nil"/>
            <w:insideH w:val="single" w:sz="4"/>
          </w:tblBorders>
        </w:tblPrEx>
        <w:tc>
          <w:tcPr>
            <w:gridSpan w:val="6"/>
            <w:tcW w:w="530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Четвертая страница</w:t>
            </w:r>
          </w:p>
        </w:tc>
        <w:tc>
          <w:tcPr>
            <w:gridSpan w:val="3"/>
            <w:tcW w:w="530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страница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108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3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5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5300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</w:tblBorders>
        </w:tblPrEx>
        <w:tc>
          <w:tcPr>
            <w:gridSpan w:val="2"/>
            <w:tcW w:w="10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 НАУЧНО-ИССЛЕДОВАТЕЛЬСКАЯ РАБОТА</w:t>
            </w:r>
          </w:p>
        </w:tc>
        <w:tc>
          <w:tcPr>
            <w:gridSpan w:val="2"/>
            <w:tcW w:w="85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53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СВЕДЕНИЯ О ЛИЧНОСТИ ОБЛАДАТЕЛЯ ДИПЛОМА</w:t>
            </w:r>
          </w:p>
        </w:tc>
      </w:tr>
      <w:tr>
        <w:tblPrEx>
          <w:tblBorders>
            <w:insideV w:val="single" w:sz="4"/>
          </w:tblBorders>
        </w:tblPrEx>
        <w:tc>
          <w:tcPr>
            <w:gridSpan w:val="2"/>
            <w:tcW w:w="10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3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5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5" w:type="dxa"/>
            <w:tcBorders>
              <w:top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  <w:tc>
          <w:tcPr>
            <w:tcW w:w="3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530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5305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ДИПЛОМА НЕДЕЙСТВИТЕЛЬНО</w:t>
            </w:r>
          </w:p>
        </w:tc>
        <w:tc>
          <w:tcPr>
            <w:gridSpan w:val="5"/>
            <w:tcW w:w="4681" w:type="dxa"/>
            <w:vAlign w:val="center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5. ДОПОЛНИТЕЛЬНЫЕ СВЕДЕНИЯ</w:t>
            </w:r>
          </w:p>
        </w:tc>
        <w:tc>
          <w:tcPr>
            <w:tcW w:w="1665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 Российской Федерации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Предыдущий документ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об образовании и о квалификации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3705" w:type="dxa"/>
            <w:vAlign w:val="bottom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организации, осуществляющей образовательную деятельность</w:t>
            </w:r>
          </w:p>
        </w:tc>
        <w:tc>
          <w:tcPr>
            <w:gridSpan w:val="2"/>
            <w:tcW w:w="976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</w:t>
            </w:r>
          </w:p>
        </w:tc>
        <w:tc>
          <w:tcPr>
            <w:gridSpan w:val="3"/>
            <w:tcW w:w="530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СВЕДЕНИЯ О КВАЛИФИКАЦИИ</w:t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W w:w="1665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ПРИЛОЖЕНИЕ К ДИПЛОМУ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Решением Государственной экзаменационной комиссии присвоена квалификация: "Исследователь. Преподаватель-исследователь"</w:t>
            </w:r>
          </w:p>
        </w:tc>
        <w:tc>
          <w:tcPr>
            <w:tcW w:w="620" w:type="dxa"/>
            <w:vAlign w:val="center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ДИПЛОМА НЕДЕЙСТВИТЕЛЬНО</w:t>
            </w:r>
          </w:p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468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468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000000 0000000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3"/>
            <w:tcW w:w="411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Настоящее приложение содержит</w:t>
            </w:r>
          </w:p>
        </w:tc>
        <w:tc>
          <w:tcPr>
            <w:gridSpan w:val="3"/>
            <w:tcW w:w="119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страниц</w:t>
            </w:r>
          </w:p>
        </w:tc>
        <w:tc>
          <w:tcPr>
            <w:tcW w:w="1665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Срок освоения программы подготовки научно-педагогических кадров в очной форме обучения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468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5" w:type="dxa"/>
            <w:vAlign w:val="bottom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468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5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6"/>
            <w:tcW w:w="5305" w:type="dxa"/>
            <w:vAlign w:val="bottom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Страница</w:t>
            </w:r>
          </w:p>
        </w:tc>
        <w:tc>
          <w:tcPr>
            <w:tcW w:w="1665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635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Страница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5"/>
        <w:gridCol w:w="1815"/>
        <w:gridCol w:w="2220"/>
        <w:gridCol w:w="525"/>
        <w:gridCol w:w="340"/>
        <w:gridCol w:w="340"/>
        <w:gridCol w:w="1750"/>
        <w:gridCol w:w="2265"/>
        <w:gridCol w:w="555"/>
        <w:gridCol w:w="37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gridSpan w:val="5"/>
            <w:tcW w:w="52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Вторая страница</w:t>
            </w:r>
          </w:p>
        </w:tc>
        <w:tc>
          <w:tcPr>
            <w:tcW w:w="34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57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Третья страница</w:t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gridSpan w:val="5"/>
            <w:tcW w:w="5275" w:type="dxa"/>
            <w:tcBorders>
              <w:top w:val="single" w:sz="4"/>
              <w:left w:val="single" w:sz="4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 СВЕДЕНИЯ О СОДЕРЖАНИИ И РЕЗУЛЬТАТАХ ОСВОЕНИЯ ПРОГРАММЫ ПОДГОТОВКИ НАУЧНО-ПЕДАГОГИЧЕСКИХ КАДРОВ В АСПИРАНТУРЕ</w:t>
            </w:r>
          </w:p>
        </w:tc>
        <w:tc>
          <w:tcPr>
            <w:gridSpan w:val="4"/>
            <w:tcW w:w="4910" w:type="dxa"/>
            <w:tcBorders>
              <w:top w:val="single" w:sz="4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5" w:type="dxa"/>
            <w:tcBorders>
              <w:top w:val="single" w:sz="4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 (модулей) программы, вид практики</w:t>
            </w:r>
          </w:p>
        </w:tc>
        <w:tc>
          <w:tcPr>
            <w:tcW w:w="226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зачетных единиц/академических часов/астрономических часов</w:t>
            </w:r>
          </w:p>
        </w:tc>
        <w:tc>
          <w:tcPr>
            <w:tcW w:w="55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7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 (модулей) программы, вид практики</w:t>
            </w:r>
          </w:p>
        </w:tc>
        <w:tc>
          <w:tcPr>
            <w:tcW w:w="222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зачетных единиц/академических часов/астрономических часов</w:t>
            </w:r>
          </w:p>
        </w:tc>
        <w:tc>
          <w:tcPr>
            <w:tcW w:w="5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W w:w="34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75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1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gridSpan w:val="5"/>
            <w:tcW w:w="527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Страница</w:t>
            </w:r>
          </w:p>
        </w:tc>
        <w:tc>
          <w:tcPr>
            <w:gridSpan w:val="5"/>
            <w:tcW w:w="5285" w:type="dxa"/>
            <w:tcBorders>
              <w:top w:val="nil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Страница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7" w:tooltip="Приказ Минобрнауки России от 14.02.2022 N 140 &quot;О внесении изменений в приложения к приказу Министерства науки и высшего образования Российской Федерации от 22 июля 2021 г. N 645 &quot;Об утверждении образцов и описания документов о высшем образовании и о квалификации и приложений к ним&quot; (Зарегистрировано в Минюсте России 23.03.2022 N 678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14.02.2022 N 140)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972" w:name="P972"/>
    <w:bookmarkEnd w:id="972"/>
    <w:p>
      <w:pPr>
        <w:pStyle w:val="0"/>
        <w:jc w:val="center"/>
      </w:pPr>
      <w:r>
        <w:rPr>
          <w:sz w:val="20"/>
        </w:rPr>
        <w:t xml:space="preserve">ОБРАЗЕЦ ПРИЛОЖЕНИЯ К ДИПЛОМУ ОБ ОКОНЧАНИИ АДЪЮНКТУРЫ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Лицевая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456"/>
        <w:gridCol w:w="3030"/>
        <w:gridCol w:w="219"/>
        <w:gridCol w:w="636"/>
        <w:gridCol w:w="340"/>
        <w:gridCol w:w="1665"/>
        <w:gridCol w:w="3015"/>
        <w:gridCol w:w="620"/>
      </w:tblGrid>
      <w:tr>
        <w:tblPrEx>
          <w:tblBorders>
            <w:left w:val="nil"/>
            <w:right w:val="nil"/>
            <w:insideH w:val="single" w:sz="4"/>
          </w:tblBorders>
        </w:tblPrEx>
        <w:tc>
          <w:tcPr>
            <w:gridSpan w:val="6"/>
            <w:tcW w:w="530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Четвертая страница</w:t>
            </w:r>
          </w:p>
        </w:tc>
        <w:tc>
          <w:tcPr>
            <w:gridSpan w:val="3"/>
            <w:tcW w:w="530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страница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1080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3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55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5300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single" w:sz="4"/>
          </w:tblBorders>
        </w:tblPrEx>
        <w:tc>
          <w:tcPr>
            <w:gridSpan w:val="2"/>
            <w:tcW w:w="10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 НАУЧНО-ИССЛЕДОВАТЕЛЬСКАЯ РАБОТА</w:t>
            </w:r>
          </w:p>
        </w:tc>
        <w:tc>
          <w:tcPr>
            <w:gridSpan w:val="2"/>
            <w:tcW w:w="85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530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 СВЕДЕНИЯ О ЛИЧНОСТИ ОБЛАДАТЕЛЯ ДИПЛОМА</w:t>
            </w:r>
          </w:p>
        </w:tc>
      </w:tr>
      <w:tr>
        <w:tblPrEx>
          <w:tblBorders>
            <w:insideV w:val="single" w:sz="4"/>
          </w:tblBorders>
        </w:tblPrEx>
        <w:tc>
          <w:tcPr>
            <w:gridSpan w:val="2"/>
            <w:tcW w:w="10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30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85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5" w:type="dxa"/>
            <w:tcBorders>
              <w:top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РОССИЙСКАЯ ФЕДЕРАЦИЯ</w:t>
            </w:r>
          </w:p>
        </w:tc>
        <w:tc>
          <w:tcPr>
            <w:tcW w:w="3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5305" w:type="dxa"/>
            <w:vAlign w:val="center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5305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  <w:vAlign w:val="center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ДИПЛОМА НЕДЕЙСТВИТЕЛЬНО</w:t>
            </w:r>
          </w:p>
        </w:tc>
        <w:tc>
          <w:tcPr>
            <w:gridSpan w:val="5"/>
            <w:tcW w:w="4681" w:type="dxa"/>
            <w:vAlign w:val="center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5. ДОПОЛНИТЕЛЬНЫЕ СВЕДЕНИЯ</w:t>
            </w:r>
          </w:p>
        </w:tc>
        <w:tc>
          <w:tcPr>
            <w:tcW w:w="1665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Государственный герб Российской Федерации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5"/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Предыдущий документ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об образовании и о квалификации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W w:w="3705" w:type="dxa"/>
            <w:vAlign w:val="bottom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организации, осуществляющей образовательную деятельность</w:t>
            </w:r>
          </w:p>
        </w:tc>
        <w:tc>
          <w:tcPr>
            <w:gridSpan w:val="2"/>
            <w:tcW w:w="976" w:type="dxa"/>
            <w:vAlign w:val="bottom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</w:t>
            </w:r>
          </w:p>
        </w:tc>
        <w:tc>
          <w:tcPr>
            <w:gridSpan w:val="3"/>
            <w:tcW w:w="530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 СВЕДЕНИЯ О КВАЛИФИКАЦИИ</w:t>
            </w:r>
          </w:p>
        </w:tc>
      </w:tr>
      <w:tr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W w:w="1665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ПРИЛОЖЕНИЕ К ДИПЛОМУ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Решением Государственной экзаменационной комиссии присвоена квалификация: "Исследователь. Преподаватель-исследователь"</w:t>
            </w:r>
          </w:p>
        </w:tc>
        <w:tc>
          <w:tcPr>
            <w:tcW w:w="620" w:type="dxa"/>
            <w:vAlign w:val="center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ДИПЛОМА НЕДЕЙСТВИТЕЛЬНО</w:t>
            </w:r>
          </w:p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468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468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5" w:type="dxa"/>
            <w:vAlign w:val="center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000000 0000000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3"/>
            <w:tcW w:w="411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Настоящее приложение содержит</w:t>
            </w:r>
          </w:p>
        </w:tc>
        <w:tc>
          <w:tcPr>
            <w:gridSpan w:val="3"/>
            <w:tcW w:w="1195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страниц</w:t>
            </w:r>
          </w:p>
        </w:tc>
        <w:tc>
          <w:tcPr>
            <w:tcW w:w="1665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Срок освоения программы подготовки научно-педагогических кадров в очной форме обучения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468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5" w:type="dxa"/>
            <w:vAlign w:val="bottom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624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4681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5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6"/>
            <w:tcW w:w="5305" w:type="dxa"/>
            <w:vAlign w:val="bottom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Страница</w:t>
            </w:r>
          </w:p>
        </w:tc>
        <w:tc>
          <w:tcPr>
            <w:tcW w:w="1665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635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Страница</w:t>
            </w:r>
          </w:p>
        </w:tc>
      </w:tr>
    </w:tbl>
    <w:p>
      <w:pPr>
        <w:sectPr>
          <w:headerReference w:type="default" r:id="rId23"/>
          <w:headerReference w:type="first" r:id="rId23"/>
          <w:footerReference w:type="default" r:id="rId24"/>
          <w:footerReference w:type="first" r:id="rId2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Оборотная сторона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5"/>
        <w:gridCol w:w="1815"/>
        <w:gridCol w:w="2220"/>
        <w:gridCol w:w="525"/>
        <w:gridCol w:w="340"/>
        <w:gridCol w:w="340"/>
        <w:gridCol w:w="1750"/>
        <w:gridCol w:w="2265"/>
        <w:gridCol w:w="555"/>
        <w:gridCol w:w="375"/>
      </w:tblGrid>
      <w:tr>
        <w:tblPrEx>
          <w:tblBorders>
            <w:left w:val="nil"/>
            <w:right w:val="nil"/>
            <w:insideV w:val="nil"/>
            <w:insideH w:val="single" w:sz="4"/>
          </w:tblBorders>
        </w:tblPrEx>
        <w:tc>
          <w:tcPr>
            <w:gridSpan w:val="5"/>
            <w:tcW w:w="52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Вторая страница</w:t>
            </w:r>
          </w:p>
        </w:tc>
        <w:tc>
          <w:tcPr>
            <w:tcW w:w="34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570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Третья страница</w:t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gridSpan w:val="5"/>
            <w:tcW w:w="5275" w:type="dxa"/>
            <w:tcBorders>
              <w:top w:val="single" w:sz="4"/>
              <w:left w:val="single" w:sz="4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 СВЕДЕНИЯ О СОДЕРЖАНИИ И РЕЗУЛЬТАТАХ ОСВОЕНИЯ ПРОГРАММЫ ПОДГОТОВКИ НАУЧНО-ПЕДАГОГИЧЕСКИХ КАДРОВ В АДЪЮНКТУРЕ</w:t>
            </w:r>
          </w:p>
        </w:tc>
        <w:tc>
          <w:tcPr>
            <w:gridSpan w:val="4"/>
            <w:tcW w:w="4910" w:type="dxa"/>
            <w:tcBorders>
              <w:top w:val="single" w:sz="4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5" w:type="dxa"/>
            <w:tcBorders>
              <w:top w:val="single" w:sz="4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5"/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 (модулей) программы, вид практики</w:t>
            </w:r>
          </w:p>
        </w:tc>
        <w:tc>
          <w:tcPr>
            <w:tcW w:w="226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зачетных единиц/академических часов/астрономических часов</w:t>
            </w:r>
          </w:p>
        </w:tc>
        <w:tc>
          <w:tcPr>
            <w:tcW w:w="55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375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дисциплин (модулей) программы, вид практики</w:t>
            </w:r>
          </w:p>
        </w:tc>
        <w:tc>
          <w:tcPr>
            <w:tcW w:w="222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зачетных единиц/академических часов/астрономических часов</w:t>
            </w:r>
          </w:p>
        </w:tc>
        <w:tc>
          <w:tcPr>
            <w:tcW w:w="5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W w:w="34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75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1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5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181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2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5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single" w:sz="4"/>
              <w:left w:val="nil"/>
              <w:bottom w:val="nil"/>
            </w:tcBorders>
            <w:vMerge w:val="continue"/>
          </w:tcPr>
          <w:p/>
        </w:tc>
      </w:tr>
      <w:tr>
        <w:tc>
          <w:tcPr>
            <w:gridSpan w:val="5"/>
            <w:tcW w:w="5275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Страница</w:t>
            </w:r>
          </w:p>
        </w:tc>
        <w:tc>
          <w:tcPr>
            <w:gridSpan w:val="5"/>
            <w:tcW w:w="5285" w:type="dxa"/>
            <w:tcBorders>
              <w:top w:val="nil"/>
              <w:bottom w:val="single" w:sz="4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Страница</w:t>
            </w:r>
          </w:p>
        </w:tc>
      </w:tr>
    </w:tbl>
    <w:p>
      <w:pPr>
        <w:sectPr>
          <w:headerReference w:type="default" r:id="rId23"/>
          <w:headerReference w:type="first" r:id="rId23"/>
          <w:footerReference w:type="default" r:id="rId24"/>
          <w:footerReference w:type="first" r:id="rId2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pStyle w:val="0"/>
        <w:jc w:val="both"/>
      </w:pPr>
      <w:r>
        <w:rPr>
          <w:sz w:val="20"/>
        </w:rPr>
      </w:r>
    </w:p>
    <w:bookmarkStart w:id="1097" w:name="P1097"/>
    <w:bookmarkEnd w:id="1097"/>
    <w:p>
      <w:pPr>
        <w:pStyle w:val="2"/>
        <w:jc w:val="center"/>
      </w:pPr>
      <w:r>
        <w:rPr>
          <w:sz w:val="20"/>
        </w:rPr>
        <w:t xml:space="preserve">ОПИСАНИЕ</w:t>
      </w:r>
    </w:p>
    <w:p>
      <w:pPr>
        <w:pStyle w:val="2"/>
        <w:jc w:val="center"/>
      </w:pPr>
      <w:r>
        <w:rPr>
          <w:sz w:val="20"/>
        </w:rPr>
        <w:t xml:space="preserve">ДОКУМЕНТОВ О ВЫСШЕМ ОБРАЗОВАНИИ И О КВАЛИФИКАЦИИ</w:t>
      </w:r>
    </w:p>
    <w:p>
      <w:pPr>
        <w:pStyle w:val="2"/>
        <w:jc w:val="center"/>
      </w:pPr>
      <w:r>
        <w:rPr>
          <w:sz w:val="20"/>
        </w:rPr>
        <w:t xml:space="preserve">И ПРИЛОЖЕНИЙ К НИМ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8" w:tooltip="Приказ Минобрнауки России от 21.02.2023 N 185 &quot;О внесении изменений в приложение к Описанию документов о высшем образовании и о квалификации и приложений к ним, утвержденному приказом Министерства науки и высшего образования Российской Федерации от 22 июля 2021 г. N 645&quot; (Зарегистрировано в Минюсте России 20.03.2023 N 7264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21.02.2023 N 185)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Документ о высшем образовании и о квалификации (далее - диплом) состоит из титула диплома (далее - титул) и приложения к диплому (далее - приложение).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Бланк титула и бланк приложения являются защищенной от подделок полиграфической продукцией уровня "Б" и изготавливаются по единому образцу в установленном законодательством Российской Федерации порядке в соответствии с Техническими </w:t>
      </w:r>
      <w:hyperlink w:history="0" r:id="rId29" w:tooltip="Приказ Минфина России от 29.09.2020 N 217н &quot;Об утверждении Технических требований и условий изготовления защищенной от подделок полиграфической продукции&quot; (Зарегистрировано в Минюсте России 16.11.2020 N 60930) {КонсультантПлюс}">
        <w:r>
          <w:rPr>
            <w:sz w:val="20"/>
            <w:color w:val="0000ff"/>
          </w:rPr>
          <w:t xml:space="preserve">требованиями и условиями</w:t>
        </w:r>
      </w:hyperlink>
      <w:r>
        <w:rPr>
          <w:sz w:val="20"/>
        </w:rPr>
        <w:t xml:space="preserve"> изготовления защищенной от подделок полиграфической продукции, утвержденными приказом Министерства финансов Российской Федерации от 29 сентября 2020 г. N 217н (зарегистрирован Министерством юстиции Российской Федерации 16 ноября 2020 г., регистрационный N 60930).</w:t>
      </w:r>
    </w:p>
    <w:bookmarkStart w:id="1105" w:name="P1105"/>
    <w:bookmarkEnd w:id="1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Бланк титула и бланк приложения имеют серию и номер.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Серия содержит 6 символов: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и второй символы: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федеральных государственных организаций, осуществляющих образовательную деятельность, - 10;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государственных организаций субъекта Российской Федерации, осуществляющих образовательную деятельность, - 11;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муниципальных организаций, осуществляющих образовательную деятельность, - 12;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частных организаций, осуществляющих образовательную деятельность, - 13;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духовных образовательных организаций - 14;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третий и четвертый символы - двузначный цифровой код субъекта Российской Федерации, на территории которого расположена организация, осуществляющая образовательную деятельность (в соответствии с </w:t>
      </w:r>
      <w:hyperlink w:history="0" w:anchor="P1195" w:tooltip="КОДЫ СУБЪЕКТОВ РОССИЙСКОЙ ФЕДЕРАЦИИ">
        <w:r>
          <w:rPr>
            <w:sz w:val="20"/>
            <w:color w:val="0000ff"/>
          </w:rPr>
          <w:t xml:space="preserve">приложением</w:t>
        </w:r>
      </w:hyperlink>
      <w:r>
        <w:rPr>
          <w:sz w:val="20"/>
        </w:rPr>
        <w:t xml:space="preserve"> к настоящему Описанию). В серии диплома, выдаваемого лицу, обучавшемуся в филиале организации, осуществляющей образовательную деятельность, расположенном на территории другого субъекта Российской Федерации или за рубежом, используется код субъекта Российской Федерации, на территории которого расположена организация, осуществляющая образовательную деятельность. В серии диплома, выдаваемого лицу, обучавшемуся в международной (межгосударственной) образовательной организации высшего образования или ее филиале, используется двузначный цифровой код субъекта Российской Федерации - "77";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пятый и шестой символы -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реализацию защищенной от подделок полиграфической продукции (при однозначном номере лицензии он дополняется слева цифрой "0").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бланка титула и бланка приложения представляет собой 7-значный порядковый номер, присвоенный бланку предприятием-изготовителем (начиная с 0000001).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Нумерация бланков приложения осуществляется независимо от нумерации бланков титула.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Бланк титула представляет собой отдельный лист размером 205 мм x 290 мм в развернутом виде, бланк приложения - отдельный лист размером 297 мм x 420 мм в развернутом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Бланк титула и бланк приложения изготавливаются на бумаге с эксклюзивными водяными знаками "РФ" массой 70 - 120 г/м</w:t>
      </w:r>
      <w:r>
        <w:rPr>
          <w:sz w:val="20"/>
          <w:vertAlign w:val="superscript"/>
        </w:rPr>
        <w:t xml:space="preserve">2</w:t>
      </w:r>
      <w:r>
        <w:rPr>
          <w:sz w:val="20"/>
        </w:rPr>
        <w:t xml:space="preserve">, которая содержит не менее 25% хлопкового или льняного волокна, без оптического отбеливателя. Иные элементы водяных знаков на бумаге не допускаются. Бумага не должна иметь свечения (видимой люминесценции) под воздействием УФ-излучения и должна содержать не менее двух видов защитных волокон, контролируемых в видимых или иных областях спектра.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применение дополнительного защитного волокна, являющегося отличительным признаком предприятия-изготовителя.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Фон лицевой и оборотной сторон бланка титула, лицевой и оборотной сторон бланка приложения выполняется с наложением двух фоновых сеток с переменным шагом и с ирисовыми раскатами. Сетки отпечатаны краской, обладающей зеленым свечением под воздействием УФ-излучения. Одна из сеток выполнена краской с химической защитой, препятствующей несанкционированному внесению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Правая часть лицевой стороны бланка титула в верхней части, оборотная сторона бланка титула (по развороту) в верхней части, лицевая и оборотная стороны бланка приложения (по развороту) в верхней части имеют горизонтальную раму синего, светло-синего и голубого цветов.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Лицевая и оборотная стороны бланка титула, лицевая и оборотная стороны бланка приложения не содержат подчеркиваний и подстрочных пояснительных надписей.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Надписи и линии таблиц выполняются синей краской, если в соответствующих пунктах настоящего Описания не указан другой цвет краски.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 изготовлении бланка титула и бланка приложения не допускается использование растровых структур, в том числе спецрастров.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На лицевой и оборотной сторонах бланка титула ирисовый раскат расположен вдоль длинной стороны бланка титула. Цвет ирисового раската переходит от голубого к розовому и от розового к голубому. Центр ирисового раската расположен на расстоянии 50 мм от нижнего края бланка титула.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На лицевой и оборотной сторонах бланка титула размещаются надписи и изображения в соответствии с образцами дипломов, утвержденными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правой части лицевой стороны бланка титула размещаются надписи и изображения с выравниванием по центру: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"РОССИЙСКАЯ ФЕДЕРАЦИЯ", выполненная шрифтом Lazurski 10п;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одноцветное изображение Государственного герба Российской Федерации без изображения геральдического щита &lt;1&gt;, имеющее размер 41 мм по горизонтали, выполненное бронзовой краской, обладающей желто-зеленым свечением под воздействием УФ-излучения;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30" w:tooltip="Федеральный конституционный закон от 25.12.2000 N 2-ФКЗ (ред. от 30.12.2021) &quot;О Государственном гербе Российской Федерации&quot; {КонсультантПлюс}">
        <w:r>
          <w:rPr>
            <w:sz w:val="20"/>
            <w:color w:val="0000ff"/>
          </w:rPr>
          <w:t xml:space="preserve">Статья 2</w:t>
        </w:r>
      </w:hyperlink>
      <w:r>
        <w:rPr>
          <w:sz w:val="20"/>
        </w:rPr>
        <w:t xml:space="preserve"> Федерального конституционного закона от 25 декабря 2000 г. N 2-ФКЗ "О Государственном гербе Российской Федерации" (Собрание законодательства Российской Федерации, 2000, N 52, ст. 5021).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надпись "ДИПЛОМ БАКАЛАВРА", или "ДИПЛОМ СПЕЦИАЛИСТА", или "ДИПЛОМ МАГИСТРА", или "ДИПЛОМ ОБ ОКОНЧАНИИ АСПИРАНТУРЫ", или "ДИПЛОМ ОБ ОКОНЧАНИИ АДЪЮНКТУРЫ", выполненная бронзовой краской, обладающей желто-зеленым свечением под воздействием УФ-излучения, с теневой поддержкой и с горизонтальными линиями сверху и снизу, полужирным шрифтом Lazurski 37п;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"С ОТЛИЧИЕМ" (для диплома бакалавра с отличием, диплома специалиста с отличием, диплома магистра с отличием), выполненная бронзовой краской, обладающей желто-зеленым свечением под воздействием УФ-излучения, полужирным шрифтом Lazurski 20п;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элемент в виде оранжевой негативной гильоширной розетки, имеющий размер 21 мм x 31 мм; по контуру розетки расположен позитивный микротекст "высшееобразование"; указанный элемент обладает красным свечением под воздействием УФ-излучения.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левой части оборотной стороны бланка титула размещаются надписи с выравниванием по центру: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одноцветное изображение Государственного герба Российской Федерации без изображения геральдического щита, имеющее размер 30 мм по горизонтали, выполненное бронзовой краской, обладающей желто-зеленым свечением под воздействием УФ-излучения;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"РОССИЙСКАЯ ФЕДЕРАЦИЯ", выполненная шрифтом Lazurski 10п;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ниже надпись "ДИПЛОМ БАКАЛАВРА", или "ДИПЛОМ СПЕЦИАЛИСТА", или "ДИПЛОМ МАГИСТРА", или "ДИПЛОМ ОБ ОКОНЧАНИИ АСПИРАНТУРЫ", или "ДИПЛОМ ОБ ОКОНЧАНИИ АДЪЮНКТУРЫ", выполненная бронзовой краской, обладающей желто-зеленым свечением под воздействием УФ-излучения, с теневой поддержкой, полужирным шрифтом Lazurski 37п;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"С ОТЛИЧИЕМ" (для диплома бакалавра с отличием, диплома специалиста с отличием, диплома магистра с отличием), выполненная бронзовой краской, обладающей желто-зеленым свечением под воздействием УФ-излучения, полужирным шрифтом Lazurski 20п;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серия и номер бланка титула, формируемые в соответствии с </w:t>
      </w:r>
      <w:hyperlink w:history="0" w:anchor="P1105" w:tooltip="3. Бланк титула и бланк приложения имеют серию и номер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Описания, выполненные высоким способом печати, красной краской, обладающей магнитными свойствами и оранжевым свечением под воздействием УФ-излучения;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"ДОКУМЕНТ ОБ ОБРАЗОВАНИИ И О КВАЛИФИКАЦИИ", выполненная шрифтом Lazurski 11п;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надписи "Регистрационный номер" и "Дата выдачи", выполненные курсивом, шрифтом Lazurski 11п.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правой части оборотной стороны бланка титула размещаются: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надписи "Настоящий диплом свидетельствует о том, что", "освоил(а) программу бакалавриата по направлению подготовки" (для диплома бакалавра, диплома бакалавра с отличием), или "освоил(а) программу специалитета по специальности" (для диплома специалиста, диплома специалиста с отличием), или "освоил(а) программу магистратуры по направлению подготовки" (для диплома магистра, диплома магистра с отличием), или "освоил(а) программу подготовки научно-педагогических кадров в аспирантуре по направлению подготовки" (для диплома об окончании аспирантуры), или "освоил(а) программу подготовки научно-педагогических кадров в адъюнктуре по направлению подготовки" (для диплома об окончании адъюнктуры) и "и успешно прошел(ла) государственную итоговую аттестацию" с выравниванием по центру, выполненные шрифтом Lazurski 11п;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ниже надпись "Решением Государственной экзаменационной комиссии присвоена(ы) квалификация(и)" (для диплома бакалавра, диплома бакалавра с отличием, диплома специалиста, диплома специалиста с отличием, диплома магистра, диплома магистра с отличием) или "Решением Государственной экзаменационной комиссии присвоена квалификация "Исследователь. Преподаватель-исследователь", "Протокол N _____ от "__" _________ г." (для диплома об окончании аспирантуры и диплома об окончании адъюнктуры) с выравниванием по центру, выполненная шрифтом Lazurski 11п;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"Председатель Государственной экзаменационной комиссии" (для диплома об окончании аспирантуры и диплома об окончании адъюнктуры) с выравниванием влево, выполненная шрифтом Lazurski 11п;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ниже надпись "Руководитель организации, осуществляющей образовательную деятельность" (для диплома бакалавра, диплома бакалавра с отличием, диплома специалиста, диплома специалиста с отличием, диплома магистра, диплома магистра с отличием, диплома об окончании аспирантуры, диплома об окончании адъюнктуры) с выравниванием влево, выполненная шрифтом Lazurski 11п;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ниже надпись "М.П." с выравниванием вправо, выполненная шрифтом Lazurski 11п.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На лицевой и оборотной сторонах бланка приложения размещаются надписи и изображения в соответствии с образцами приложений к документам об образовании и о квалификации, утвержденными настоящим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На первой странице бланка приложения размещаются две колонки - левая шириной 60 мм и правая шириной 150 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На лицевой и оборотной сторонах бланка приложения ирисовый раскат расположен вдоль короткой стороны бланка. На каждой странице бланка приложения цвет ирисового раската переходит от голубого к розовому и от розового к голубому.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 ирисового раската выровнен по ширине правой колонки первой страницы, по ширине второй, третьей и четвертой страниц.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Оптическая плотность фона изменяется вдоль короткой стороны бланка от более насыщенного к менее насыщенному: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снизу вверх в правой колонке первой страницы, на второй - четвертой страницах;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сверху вниз в левой колонке первой страницы.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левой колонке первой страницы бланка приложения размещаются надписи с выравниванием по центру: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"РОССИЙСКАЯ ФЕДЕРАЦИЯ", выполненная шрифтом Lazurski 10п;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одноцветное изображение Государственного герба Российской Федерации без изображения геральдического щита, имеющее размер 30 мм по горизонтали, выполненное бронзовой краской, обладающей желто-зеленым свечением под воздействием УФ-излучения;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"ПРИЛОЖЕНИЕ К ДИПЛОМУ", в которой слова "ПРИЛОЖЕНИЕ К" выполнены шрифтом Lazurski 10п, слово "ДИПЛОМУ" - шрифтом Lazurski 14п;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серия и номер бланка приложения, формируемые в соответствии с </w:t>
      </w:r>
      <w:hyperlink w:history="0" w:anchor="P1105" w:tooltip="3. Бланк титула и бланк приложения имеют серию и номер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Описания, выполненные высоким способом печати, красной краской, обладающей магнитными свойствами и оранжевым свечением под воздействием УФ-излучения;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надписи "Регистрационный номер" и "Дата выдачи", выполненные шрифтом Lazurski 8п.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правой колонке первой страницы бланка приложения: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нижней части размещаются позитивный микротекст "высшееобразование" с выравниванием влево, надпись "Страница" с выравниванием вправо;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правому краю размещается надпись "БЕЗ ДИПЛОМА НЕДЕЙСТВИТЕЛЬНО" в форме вертикальной полосы с направлением текста снизу вверх, начиная от нижней стороны бланка приложения;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остальные надписи размещаются с выравниванием влево;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надписи "Страница" и "БЕЗ ДИПЛОМА НЕДЕЙСТВИТЕЛЬНО" выполняются шрифтом Lazurski 8п, остальные надписи - шрифтом Lazurski 10п.</w:t>
      </w:r>
    </w:p>
    <w:bookmarkStart w:id="1168" w:name="P1168"/>
    <w:bookmarkEnd w:id="11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На второй странице бланка приложения: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надписи размещаются с выравниванием влево;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таблица размещается по ширине страницы, надписи в графах таблицы размещаются с выравниванием по центру граф;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надпись "Страница" выполняется шрифтом Lazurski 8п, остальные надписи - шрифтом Lazurski 10п.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На третьей странице бланка приложения: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размещается выполненное шрифтом Lazurski 10п продолжение таблицы, указанной в </w:t>
      </w:r>
      <w:hyperlink w:history="0" w:anchor="P1168" w:tooltip="21. На второй странице бланка приложения:">
        <w:r>
          <w:rPr>
            <w:sz w:val="20"/>
            <w:color w:val="0000ff"/>
          </w:rPr>
          <w:t xml:space="preserve">пункте 21</w:t>
        </w:r>
      </w:hyperlink>
      <w:r>
        <w:rPr>
          <w:sz w:val="20"/>
        </w:rPr>
        <w:t xml:space="preserve"> настоящего Описания;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таблицей размещается надпись "Страница" с выравниванием вправо, выполненная шрифтом Lazurski 8п.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На четвертой странице бланка приложения: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нижней части размещается с выравниванием влево надпись "Страница";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левому краю размещается надпись "БЕЗ ДИПЛОМА НЕДЕЙСТВИТЕЛЬНО" в форме вертикальной полосы с направлением текста снизу вверх, начиная от нижней стороны бланка приложения;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остальные надписи, за исключением надписи "М.П.", размещаются с выравниванием влево; надпись "М.П." размещается с выравниванием вправо;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таблица (при наличии) размещается по ширине страницы, надписи в графах таблицы размещаются с выравниванием по центру граф;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надписи "Настоящее приложение содержит страниц", "Страница" и "БЕЗ ДИПЛОМА НЕДЕЙСТВИТЕЛЬНО" выполняются шрифтом Lazurski 8п, остальные надписи, в том числе в графах таблицы, выполняются шрифтом Lazurski 10п.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Описанию документов о высшем</w:t>
      </w:r>
    </w:p>
    <w:p>
      <w:pPr>
        <w:pStyle w:val="0"/>
        <w:jc w:val="right"/>
      </w:pPr>
      <w:r>
        <w:rPr>
          <w:sz w:val="20"/>
        </w:rPr>
        <w:t xml:space="preserve">образовании и о квалификации</w:t>
      </w:r>
    </w:p>
    <w:p>
      <w:pPr>
        <w:pStyle w:val="0"/>
        <w:jc w:val="right"/>
      </w:pPr>
      <w:r>
        <w:rPr>
          <w:sz w:val="20"/>
        </w:rPr>
        <w:t xml:space="preserve">и приложений к ним,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22 июля 2021 г. N 645</w:t>
      </w:r>
    </w:p>
    <w:p>
      <w:pPr>
        <w:pStyle w:val="0"/>
        <w:jc w:val="both"/>
      </w:pPr>
      <w:r>
        <w:rPr>
          <w:sz w:val="20"/>
        </w:rPr>
      </w:r>
    </w:p>
    <w:bookmarkStart w:id="1195" w:name="P1195"/>
    <w:bookmarkEnd w:id="1195"/>
    <w:p>
      <w:pPr>
        <w:pStyle w:val="2"/>
        <w:jc w:val="center"/>
      </w:pPr>
      <w:r>
        <w:rPr>
          <w:sz w:val="20"/>
        </w:rPr>
        <w:t xml:space="preserve">КОДЫ СУБЪЕКТОВ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1" w:tooltip="Приказ Минобрнауки России от 21.02.2023 N 185 &quot;О внесении изменений в приложение к Описанию документов о высшем образовании и о квалификации и приложений к ним, утвержденному приказом Министерства науки и высшего образования Российской Федерации от 22 июля 2021 г. N 645&quot; (Зарегистрировано в Минюсте России 20.03.2023 N 7264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21.02.2023 N 185)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527"/>
        <w:gridCol w:w="1531"/>
      </w:tblGrid>
      <w:tr>
        <w:tc>
          <w:tcPr>
            <w:tcW w:w="752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 Адыгея (Адыгея)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Республика Алтай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 Башкортостан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 Бурятия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Республика Дагестан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</w:t>
            </w:r>
          </w:p>
        </w:tc>
      </w:tr>
      <w:tr>
        <w:tblPrEx>
          <w:tblBorders>
            <w:insideH w:val="nil"/>
          </w:tblBorders>
        </w:tblPrEx>
        <w:tc>
          <w:tcPr>
            <w:tcW w:w="752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Донецкая Народная Республика</w:t>
            </w:r>
          </w:p>
        </w:tc>
        <w:tc>
          <w:tcPr>
            <w:tcW w:w="15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32" w:tooltip="Приказ Минобрнауки России от 21.02.2023 N 185 &quot;О внесении изменений в приложение к Описанию документов о высшем образовании и о квалификации и приложений к ним, утвержденному приказом Министерства науки и высшего образования Российской Федерации от 22 июля 2021 г. N 645&quot; (Зарегистрировано в Минюсте России 20.03.2023 N 72641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21.02.2023 N 185)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 Ингушетия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Кабардино-Балкарская Республика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 Калмыкия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Карачаево-Черкесская Республика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 Карелия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Республика Коми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 Крым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</w:tr>
      <w:tr>
        <w:tblPrEx>
          <w:tblBorders>
            <w:insideH w:val="nil"/>
          </w:tblBorders>
        </w:tblPrEx>
        <w:tc>
          <w:tcPr>
            <w:tcW w:w="752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Луганская Народная Республика</w:t>
            </w:r>
          </w:p>
        </w:tc>
        <w:tc>
          <w:tcPr>
            <w:tcW w:w="15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33" w:tooltip="Приказ Минобрнауки России от 21.02.2023 N 185 &quot;О внесении изменений в приложение к Описанию документов о высшем образовании и о квалификации и приложений к ним, утвержденному приказом Министерства науки и высшего образования Российской Федерации от 22 июля 2021 г. N 645&quot; (Зарегистрировано в Минюсте России 20.03.2023 N 72641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21.02.2023 N 185)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 Марий Эл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Республика Мордовия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 Саха (Якутия)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Республика Северная Осетия - Алания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 Татарстан (Татарстан)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Республика Тыва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Удмуртская Республика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Республика Хакасия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  <w:tr>
        <w:tblPrEx>
          <w:tblBorders>
            <w:insideH w:val="nil"/>
          </w:tblBorders>
        </w:tblPrEx>
        <w:tc>
          <w:tcPr>
            <w:tcW w:w="752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Чеченская Республика</w:t>
            </w:r>
          </w:p>
        </w:tc>
        <w:tc>
          <w:tcPr>
            <w:tcW w:w="15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4" w:tooltip="Приказ Минобрнауки России от 21.02.2023 N 185 &quot;О внесении изменений в приложение к Описанию документов о высшем образовании и о квалификации и приложений к ним, утвержденному приказом Министерства науки и высшего образования Российской Федерации от 22 июля 2021 г. N 645&quot; (Зарегистрировано в Минюсте России 20.03.2023 N 7264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21.02.2023 N 185)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Чувашская Республика - Чувашия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Алтайский край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Забайкальский край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Камчатский край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Краснодарский край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Красноярский край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Пермский край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Приморский край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Ставропольский край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Хабаровский край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Амурская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Архангельская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Астраханская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Белгородская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Брянская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Владимирская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Волгоградская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Вологодская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Воронежская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blPrEx>
          <w:tblBorders>
            <w:insideH w:val="nil"/>
          </w:tblBorders>
        </w:tblPrEx>
        <w:tc>
          <w:tcPr>
            <w:tcW w:w="752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Запорожская область</w:t>
            </w:r>
          </w:p>
        </w:tc>
        <w:tc>
          <w:tcPr>
            <w:tcW w:w="15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35" w:tooltip="Приказ Минобрнауки России от 21.02.2023 N 185 &quot;О внесении изменений в приложение к Описанию документов о высшем образовании и о квалификации и приложений к ним, утвержденному приказом Министерства науки и высшего образования Российской Федерации от 22 июля 2021 г. N 645&quot; (Зарегистрировано в Минюсте России 20.03.2023 N 72641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21.02.2023 N 185)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Ивановская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Иркутская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Калининградская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Калужская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Кемеровская область - Кузбасс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Кировская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Костромская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Курганская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Курская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Ленинградская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Липецкая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Магаданская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Московская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Мурманская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Нижегородская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Новгородская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Новосибирская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Омская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Оренбургская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Орловская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Пензенская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Псковская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Ростовская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Рязанская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Самарская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Саратовская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Сахалинская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Свердловская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Смоленская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Тамбовская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Тверская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Томская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Тульская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Тюменская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Ульяновская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</w:tr>
      <w:tr>
        <w:tblPrEx>
          <w:tblBorders>
            <w:insideH w:val="nil"/>
          </w:tblBorders>
        </w:tblPrEx>
        <w:tc>
          <w:tcPr>
            <w:tcW w:w="752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Херсонская область</w:t>
            </w:r>
          </w:p>
        </w:tc>
        <w:tc>
          <w:tcPr>
            <w:tcW w:w="15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36" w:tooltip="Приказ Минобрнауки России от 21.02.2023 N 185 &quot;О внесении изменений в приложение к Описанию документов о высшем образовании и о квалификации и приложений к ним, утвержденному приказом Министерства науки и высшего образования Российской Федерации от 22 июля 2021 г. N 645&quot; (Зарегистрировано в Минюсте России 20.03.2023 N 72641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21.02.2023 N 185)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Челябинская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Ярославская область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Москва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Санкт-Петербург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</w:tr>
      <w:tr>
        <w:tblPrEx>
          <w:tblBorders>
            <w:insideH w:val="nil"/>
          </w:tblBorders>
        </w:tblPrEx>
        <w:tc>
          <w:tcPr>
            <w:tcW w:w="752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Севастополь</w:t>
            </w:r>
          </w:p>
        </w:tc>
        <w:tc>
          <w:tcPr>
            <w:tcW w:w="15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7" w:tooltip="Приказ Минобрнауки России от 21.02.2023 N 185 &quot;О внесении изменений в приложение к Описанию документов о высшем образовании и о квалификации и приложений к ним, утвержденному приказом Министерства науки и высшего образования Российской Федерации от 22 июля 2021 г. N 645&quot; (Зарегистрировано в Минюсте России 20.03.2023 N 7264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21.02.2023 N 185)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Еврейская автономная область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Ненецкий автономный округ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Ханты-Мансийский автономный округ - Югра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  <w:tr>
        <w:tc>
          <w:tcPr>
            <w:tcW w:w="7527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Чукотский автономный округ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tcW w:w="7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Ямало-Ненецкий автономный округ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22.07.2021 N 645</w:t>
            <w:br/>
            <w:t>(ред. от 21.02.2023)</w:t>
            <w:br/>
            <w:t>"Об утверждении образцов и описания документов о высш...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22.07.2021 N 645</w:t>
            <w:br/>
            <w:t>(ред. от 21.02.2023)</w:t>
            <w:br/>
            <w:t>"Об утверждении образцов и описания документов о высш...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12457&amp;dst=100006" TargetMode = "External"/>
	<Relationship Id="rId8" Type="http://schemas.openxmlformats.org/officeDocument/2006/relationships/hyperlink" Target="https://login.consultant.ru/link/?req=doc&amp;base=LAW&amp;n=442603&amp;dst=100006" TargetMode = "External"/>
	<Relationship Id="rId9" Type="http://schemas.openxmlformats.org/officeDocument/2006/relationships/hyperlink" Target="https://login.consultant.ru/link/?req=doc&amp;base=LAW&amp;n=494980&amp;dst=248" TargetMode = "External"/>
	<Relationship Id="rId10" Type="http://schemas.openxmlformats.org/officeDocument/2006/relationships/hyperlink" Target="https://login.consultant.ru/link/?req=doc&amp;base=LAW&amp;n=491913&amp;dst=100058" TargetMode = "External"/>
	<Relationship Id="rId11" Type="http://schemas.openxmlformats.org/officeDocument/2006/relationships/hyperlink" Target="https://login.consultant.ru/link/?req=doc&amp;base=LAW&amp;n=164059" TargetMode = "External"/>
	<Relationship Id="rId12" Type="http://schemas.openxmlformats.org/officeDocument/2006/relationships/hyperlink" Target="https://login.consultant.ru/link/?req=doc&amp;base=LAW&amp;n=163799" TargetMode = "External"/>
	<Relationship Id="rId13" Type="http://schemas.openxmlformats.org/officeDocument/2006/relationships/hyperlink" Target="https://login.consultant.ru/link/?req=doc&amp;base=LAW&amp;n=164004&amp;dst=100011" TargetMode = "External"/>
	<Relationship Id="rId14" Type="http://schemas.openxmlformats.org/officeDocument/2006/relationships/hyperlink" Target="https://login.consultant.ru/link/?req=doc&amp;base=LAW&amp;n=412457&amp;dst=100012" TargetMode = "External"/>
	<Relationship Id="rId15" Type="http://schemas.openxmlformats.org/officeDocument/2006/relationships/hyperlink" Target="https://login.consultant.ru/link/?req=doc&amp;base=LAW&amp;n=412457&amp;dst=100030" TargetMode = "External"/>
	<Relationship Id="rId16" Type="http://schemas.openxmlformats.org/officeDocument/2006/relationships/hyperlink" Target="https://login.consultant.ru/link/?req=doc&amp;base=LAW&amp;n=412457&amp;dst=100049" TargetMode = "External"/>
	<Relationship Id="rId17" Type="http://schemas.openxmlformats.org/officeDocument/2006/relationships/hyperlink" Target="https://login.consultant.ru/link/?req=doc&amp;base=LAW&amp;n=412457&amp;dst=100067" TargetMode = "External"/>
	<Relationship Id="rId18" Type="http://schemas.openxmlformats.org/officeDocument/2006/relationships/hyperlink" Target="https://login.consultant.ru/link/?req=doc&amp;base=LAW&amp;n=412457&amp;dst=100086" TargetMode = "External"/>
	<Relationship Id="rId19" Type="http://schemas.openxmlformats.org/officeDocument/2006/relationships/hyperlink" Target="https://login.consultant.ru/link/?req=doc&amp;base=LAW&amp;n=412457&amp;dst=100104" TargetMode = "External"/>
	<Relationship Id="rId20" Type="http://schemas.openxmlformats.org/officeDocument/2006/relationships/hyperlink" Target="https://login.consultant.ru/link/?req=doc&amp;base=LAW&amp;n=412457&amp;dst=100123" TargetMode = "External"/>
	<Relationship Id="rId21" Type="http://schemas.openxmlformats.org/officeDocument/2006/relationships/hyperlink" Target="https://login.consultant.ru/link/?req=doc&amp;base=LAW&amp;n=412457&amp;dst=100143" TargetMode = "External"/>
	<Relationship Id="rId22" Type="http://schemas.openxmlformats.org/officeDocument/2006/relationships/hyperlink" Target="https://login.consultant.ru/link/?req=doc&amp;base=LAW&amp;n=412457&amp;dst=100163" TargetMode = "External"/>
	<Relationship Id="rId23" Type="http://schemas.openxmlformats.org/officeDocument/2006/relationships/header" Target="header2.xml"/>
	<Relationship Id="rId24" Type="http://schemas.openxmlformats.org/officeDocument/2006/relationships/footer" Target="footer2.xml"/>
	<Relationship Id="rId25" Type="http://schemas.openxmlformats.org/officeDocument/2006/relationships/hyperlink" Target="https://login.consultant.ru/link/?req=doc&amp;base=LAW&amp;n=412457&amp;dst=100163" TargetMode = "External"/>
	<Relationship Id="rId26" Type="http://schemas.openxmlformats.org/officeDocument/2006/relationships/hyperlink" Target="https://login.consultant.ru/link/?req=doc&amp;base=LAW&amp;n=412457&amp;dst=100163" TargetMode = "External"/>
	<Relationship Id="rId27" Type="http://schemas.openxmlformats.org/officeDocument/2006/relationships/hyperlink" Target="https://login.consultant.ru/link/?req=doc&amp;base=LAW&amp;n=412457&amp;dst=100163" TargetMode = "External"/>
	<Relationship Id="rId28" Type="http://schemas.openxmlformats.org/officeDocument/2006/relationships/hyperlink" Target="https://login.consultant.ru/link/?req=doc&amp;base=LAW&amp;n=442603&amp;dst=100006" TargetMode = "External"/>
	<Relationship Id="rId29" Type="http://schemas.openxmlformats.org/officeDocument/2006/relationships/hyperlink" Target="https://login.consultant.ru/link/?req=doc&amp;base=LAW&amp;n=368038&amp;dst=100011" TargetMode = "External"/>
	<Relationship Id="rId30" Type="http://schemas.openxmlformats.org/officeDocument/2006/relationships/hyperlink" Target="https://login.consultant.ru/link/?req=doc&amp;base=LAW&amp;n=405629&amp;dst=100012" TargetMode = "External"/>
	<Relationship Id="rId31" Type="http://schemas.openxmlformats.org/officeDocument/2006/relationships/hyperlink" Target="https://login.consultant.ru/link/?req=doc&amp;base=LAW&amp;n=442603&amp;dst=100006" TargetMode = "External"/>
	<Relationship Id="rId32" Type="http://schemas.openxmlformats.org/officeDocument/2006/relationships/hyperlink" Target="https://login.consultant.ru/link/?req=doc&amp;base=LAW&amp;n=442603&amp;dst=100010" TargetMode = "External"/>
	<Relationship Id="rId33" Type="http://schemas.openxmlformats.org/officeDocument/2006/relationships/hyperlink" Target="https://login.consultant.ru/link/?req=doc&amp;base=LAW&amp;n=442603&amp;dst=100020" TargetMode = "External"/>
	<Relationship Id="rId34" Type="http://schemas.openxmlformats.org/officeDocument/2006/relationships/hyperlink" Target="https://login.consultant.ru/link/?req=doc&amp;base=LAW&amp;n=442603&amp;dst=100052" TargetMode = "External"/>
	<Relationship Id="rId35" Type="http://schemas.openxmlformats.org/officeDocument/2006/relationships/hyperlink" Target="https://login.consultant.ru/link/?req=doc&amp;base=LAW&amp;n=442603&amp;dst=100030" TargetMode = "External"/>
	<Relationship Id="rId36" Type="http://schemas.openxmlformats.org/officeDocument/2006/relationships/hyperlink" Target="https://login.consultant.ru/link/?req=doc&amp;base=LAW&amp;n=442603&amp;dst=100040" TargetMode = "External"/>
	<Relationship Id="rId37" Type="http://schemas.openxmlformats.org/officeDocument/2006/relationships/hyperlink" Target="https://login.consultant.ru/link/?req=doc&amp;base=LAW&amp;n=442603&amp;dst=10005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22.07.2021 N 645
(ред. от 21.02.2023)
"Об утверждении образцов и описания документов о высшем образовании и о квалификации и приложений к ним"
(Зарегистрировано в Минюсте России 25.08.2021 N 64758)</dc:title>
  <dcterms:created xsi:type="dcterms:W3CDTF">2025-02-06T07:47:24Z</dcterms:created>
</cp:coreProperties>
</file>